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0C5515" w:rsidTr="008D1747">
        <w:tc>
          <w:tcPr>
            <w:tcW w:w="5070" w:type="dxa"/>
          </w:tcPr>
          <w:p w:rsidR="000C5515" w:rsidRDefault="000C5515"/>
        </w:tc>
        <w:tc>
          <w:tcPr>
            <w:tcW w:w="4536" w:type="dxa"/>
          </w:tcPr>
          <w:p w:rsidR="000C5515" w:rsidRDefault="00C12707" w:rsidP="00C12707">
            <w:pPr>
              <w:spacing w:after="240"/>
              <w:jc w:val="center"/>
            </w:pPr>
            <w:r>
              <w:t>Приложение</w:t>
            </w:r>
          </w:p>
          <w:p w:rsidR="00C12707" w:rsidRDefault="00C12707" w:rsidP="00C12707">
            <w:pPr>
              <w:jc w:val="center"/>
            </w:pPr>
            <w:r>
              <w:t>УТВЕРЖДЕН</w:t>
            </w:r>
          </w:p>
          <w:p w:rsidR="000C5515" w:rsidRDefault="000C5515" w:rsidP="00C12707">
            <w:pPr>
              <w:jc w:val="center"/>
            </w:pPr>
            <w:r>
              <w:t xml:space="preserve"> </w:t>
            </w:r>
            <w:r w:rsidR="00C12707">
              <w:t>постановлением</w:t>
            </w:r>
            <w:r w:rsidR="003A4F23">
              <w:t xml:space="preserve"> </w:t>
            </w:r>
            <w:r>
              <w:t>Администрации Железнодорожного внутригородского района городского округа Самара</w:t>
            </w:r>
          </w:p>
          <w:p w:rsidR="000C5515" w:rsidRDefault="000C5515" w:rsidP="000C5515">
            <w:pPr>
              <w:jc w:val="center"/>
            </w:pPr>
            <w:r>
              <w:t>от___</w:t>
            </w:r>
            <w:r w:rsidR="00DC3BA4" w:rsidRPr="00DC3BA4">
              <w:rPr>
                <w:u w:val="single"/>
              </w:rPr>
              <w:t>06.11.2020</w:t>
            </w:r>
            <w:r w:rsidR="00DC3BA4">
              <w:t>__№__</w:t>
            </w:r>
            <w:r>
              <w:t>_</w:t>
            </w:r>
            <w:r w:rsidR="00DC3BA4" w:rsidRPr="00DC3BA4">
              <w:rPr>
                <w:u w:val="single"/>
              </w:rPr>
              <w:t>190</w:t>
            </w:r>
            <w:r>
              <w:t>___</w:t>
            </w:r>
          </w:p>
          <w:p w:rsidR="007F216C" w:rsidRDefault="007F216C" w:rsidP="000C5515">
            <w:pPr>
              <w:jc w:val="center"/>
            </w:pPr>
          </w:p>
          <w:p w:rsidR="007F216C" w:rsidRDefault="007F216C" w:rsidP="000C5515">
            <w:pPr>
              <w:jc w:val="center"/>
            </w:pPr>
          </w:p>
          <w:p w:rsidR="007F216C" w:rsidRPr="007F42C3" w:rsidRDefault="007F216C" w:rsidP="000C5515">
            <w:pPr>
              <w:jc w:val="center"/>
              <w:rPr>
                <w:sz w:val="2"/>
              </w:rPr>
            </w:pPr>
          </w:p>
        </w:tc>
      </w:tr>
    </w:tbl>
    <w:p w:rsidR="00230ED4" w:rsidRPr="00230ED4" w:rsidRDefault="00C12707" w:rsidP="00C12707">
      <w:pPr>
        <w:pStyle w:val="ConsPlusNormal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                  </w:t>
      </w:r>
      <w:r w:rsidR="00C8090C">
        <w:rPr>
          <w:rFonts w:ascii="Times New Roman" w:hAnsi="Times New Roman" w:cs="Times New Roman"/>
          <w:b/>
          <w:sz w:val="28"/>
          <w:szCs w:val="27"/>
        </w:rPr>
        <w:t>П</w:t>
      </w:r>
      <w:r w:rsidR="00230ED4" w:rsidRPr="00230ED4">
        <w:rPr>
          <w:rFonts w:ascii="Times New Roman" w:hAnsi="Times New Roman" w:cs="Times New Roman"/>
          <w:b/>
          <w:sz w:val="28"/>
          <w:szCs w:val="27"/>
        </w:rPr>
        <w:t>оряд</w:t>
      </w:r>
      <w:r w:rsidR="00C8090C">
        <w:rPr>
          <w:rFonts w:ascii="Times New Roman" w:hAnsi="Times New Roman" w:cs="Times New Roman"/>
          <w:b/>
          <w:sz w:val="28"/>
          <w:szCs w:val="27"/>
        </w:rPr>
        <w:t>ок</w:t>
      </w:r>
      <w:r w:rsidR="00230ED4" w:rsidRPr="00230ED4">
        <w:rPr>
          <w:rFonts w:ascii="Times New Roman" w:hAnsi="Times New Roman" w:cs="Times New Roman"/>
          <w:b/>
          <w:sz w:val="28"/>
          <w:szCs w:val="27"/>
        </w:rPr>
        <w:t xml:space="preserve"> и условия заключения соглашений о защите</w:t>
      </w:r>
    </w:p>
    <w:p w:rsidR="00230ED4" w:rsidRPr="00230ED4" w:rsidRDefault="00230ED4" w:rsidP="00230ED4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30ED4">
        <w:rPr>
          <w:rFonts w:ascii="Times New Roman" w:hAnsi="Times New Roman" w:cs="Times New Roman"/>
          <w:b/>
          <w:sz w:val="28"/>
          <w:szCs w:val="27"/>
        </w:rPr>
        <w:t>и поощрении капиталовложений  со стороны Администрации</w:t>
      </w:r>
    </w:p>
    <w:p w:rsidR="00230ED4" w:rsidRDefault="00230ED4" w:rsidP="00C12707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30ED4">
        <w:rPr>
          <w:rFonts w:ascii="Times New Roman" w:hAnsi="Times New Roman" w:cs="Times New Roman"/>
          <w:b/>
          <w:sz w:val="28"/>
          <w:szCs w:val="27"/>
        </w:rPr>
        <w:t xml:space="preserve">Железнодорожного внутригородского </w:t>
      </w:r>
      <w:r w:rsidR="00164648">
        <w:rPr>
          <w:rFonts w:ascii="Times New Roman" w:hAnsi="Times New Roman" w:cs="Times New Roman"/>
          <w:b/>
          <w:sz w:val="28"/>
          <w:szCs w:val="27"/>
        </w:rPr>
        <w:t>района городского округа Самара</w:t>
      </w:r>
    </w:p>
    <w:p w:rsidR="00A81C40" w:rsidRPr="00C12707" w:rsidRDefault="00A81C40" w:rsidP="00A81C40">
      <w:pPr>
        <w:pStyle w:val="ConsPlusNormal"/>
        <w:rPr>
          <w:rFonts w:ascii="Times New Roman" w:hAnsi="Times New Roman" w:cs="Times New Roman"/>
          <w:b/>
          <w:sz w:val="28"/>
          <w:szCs w:val="27"/>
        </w:rPr>
      </w:pP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Настоящий </w:t>
      </w:r>
      <w:r w:rsidR="00C8090C">
        <w:rPr>
          <w:szCs w:val="28"/>
        </w:rPr>
        <w:t>п</w:t>
      </w:r>
      <w:r>
        <w:rPr>
          <w:szCs w:val="28"/>
        </w:rPr>
        <w:t>орядок разработан в соответствии с частью 8 статьи 4 Федерального закона от 01.04.2020 № 69-ФЗ «О защите и поощрении капиталовложений в Российской Федерации» (далее  – Федеральный закон) и устанавливает условия и порядок заключения соглашений о защите и поощрении капиталовложений со стороны Администрации Железнодорожного внутригородского района городского округа Самара.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3. Соглашение о защите и поощрении капиталовложений заключается не позднее 1 января 2030 года.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 Соглашение о защите и поощрении капиталовложений должно содержать следующие условия: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 указание на этапы реализации инвестиционного проекта, в том числе: </w:t>
      </w:r>
    </w:p>
    <w:p w:rsidR="00230ED4" w:rsidRDefault="00A81C40" w:rsidP="00A81C4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230ED4">
        <w:rPr>
          <w:szCs w:val="28"/>
        </w:rPr>
        <w:t>срок получения разрешений и согласий, необходимых для реализации проекта;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б) 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г) 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д)  срок осуществления иных мероприятий, определенных в соглашении о защите и поощрении капиталовложений;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 срок применения стабилизационной оговорки в пределах сроков установленных частями 10 и 11 статьи 10 Федерального закона;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5)  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 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образовании,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а)  на возмещение реального ущерба в соответствии с порядком, предусмотренным статьей 12 Федерального закона, в том числе в случаях, </w:t>
      </w:r>
      <w:r>
        <w:rPr>
          <w:szCs w:val="28"/>
        </w:rPr>
        <w:lastRenderedPageBreak/>
        <w:t xml:space="preserve">предусмотренных частью 3 статьи 14 Федерального закона;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б) 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8)  порядок разрешения споров между сторонами соглашения о защите и поощрении капиталовложений;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9)  иные условия, предусмотренные Федеральным законом. 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5. Соглашение о защите и поощрении капиталовложений заключается с организацией, реализующей проект, при условии, что </w:t>
      </w:r>
      <w:r w:rsidR="00C24D6A">
        <w:rPr>
          <w:szCs w:val="28"/>
        </w:rPr>
        <w:t xml:space="preserve">предоставление муниципальной поддержки возможно в рамках полномочий органов местного самоуправления Железнодорожного внутригородского района городского округа Самара и </w:t>
      </w:r>
      <w:r>
        <w:rPr>
          <w:szCs w:val="28"/>
        </w:rPr>
        <w:t>такое соглашение, в том числе направлено на решение вопросов местного значения Железнодорожного внутригородского района городского округа Самара</w:t>
      </w:r>
      <w:r w:rsidR="00C24D6A">
        <w:rPr>
          <w:szCs w:val="28"/>
        </w:rPr>
        <w:t xml:space="preserve">, </w:t>
      </w:r>
      <w:r>
        <w:rPr>
          <w:szCs w:val="28"/>
        </w:rPr>
        <w:t xml:space="preserve"> и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игорный бизнес;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оптовая и розничная торговля;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30ED4" w:rsidRDefault="00230ED4" w:rsidP="00C1270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230ED4" w:rsidRPr="00A81C40" w:rsidRDefault="00230ED4" w:rsidP="00A81C4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6. Решение о заключении соглашения о защите и поощрении капиталовложений принимается в форме распоряжения Администрации Железнодорожного внутригородского района городского округа Самара.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8090C" w:rsidRPr="00275003" w:rsidTr="009A26F3">
        <w:tc>
          <w:tcPr>
            <w:tcW w:w="3936" w:type="dxa"/>
          </w:tcPr>
          <w:p w:rsidR="00C8090C" w:rsidRPr="00275003" w:rsidRDefault="00C8090C" w:rsidP="00DC3BA4">
            <w:pPr>
              <w:rPr>
                <w:rFonts w:eastAsia="Calibri"/>
              </w:rPr>
            </w:pPr>
            <w:r w:rsidRPr="00275003">
              <w:rPr>
                <w:rFonts w:eastAsia="Calibri"/>
              </w:rPr>
              <w:t>Глава  Железнодорожного</w:t>
            </w:r>
          </w:p>
          <w:p w:rsidR="00A81C40" w:rsidRPr="00275003" w:rsidRDefault="00C8090C" w:rsidP="00DC3BA4">
            <w:pPr>
              <w:rPr>
                <w:rFonts w:eastAsia="Calibri"/>
              </w:rPr>
            </w:pPr>
            <w:r w:rsidRPr="00275003">
              <w:rPr>
                <w:rFonts w:eastAsia="Calibri"/>
              </w:rPr>
              <w:t>внутригородского района</w:t>
            </w:r>
          </w:p>
        </w:tc>
        <w:tc>
          <w:tcPr>
            <w:tcW w:w="5670" w:type="dxa"/>
          </w:tcPr>
          <w:p w:rsidR="00C8090C" w:rsidRPr="00275003" w:rsidRDefault="00C8090C" w:rsidP="009A26F3">
            <w:pPr>
              <w:jc w:val="center"/>
              <w:rPr>
                <w:rFonts w:eastAsia="Calibri"/>
              </w:rPr>
            </w:pPr>
          </w:p>
          <w:p w:rsidR="00C8090C" w:rsidRPr="00275003" w:rsidRDefault="00C12707" w:rsidP="009A26F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C8090C" w:rsidRPr="00275003">
              <w:rPr>
                <w:rFonts w:eastAsia="Calibri"/>
              </w:rPr>
              <w:t>.</w:t>
            </w:r>
            <w:r>
              <w:rPr>
                <w:rFonts w:eastAsia="Calibri"/>
              </w:rPr>
              <w:t>В</w:t>
            </w:r>
            <w:r w:rsidR="00C8090C" w:rsidRPr="00275003">
              <w:rPr>
                <w:rFonts w:eastAsia="Calibri"/>
              </w:rPr>
              <w:t>.</w:t>
            </w:r>
            <w:r>
              <w:rPr>
                <w:rFonts w:eastAsia="Calibri"/>
              </w:rPr>
              <w:t>Тюнин</w:t>
            </w:r>
          </w:p>
        </w:tc>
      </w:tr>
    </w:tbl>
    <w:p w:rsidR="00A81C40" w:rsidRDefault="00C8090C" w:rsidP="00C809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Виктор Юрьевич</w:t>
      </w:r>
      <w:bookmarkStart w:id="0" w:name="_GoBack"/>
      <w:bookmarkEnd w:id="0"/>
    </w:p>
    <w:p w:rsidR="00C8090C" w:rsidRPr="00A81C40" w:rsidRDefault="00C8090C" w:rsidP="00C809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72284">
        <w:rPr>
          <w:rFonts w:ascii="Times New Roman" w:hAnsi="Times New Roman" w:cs="Times New Roman"/>
          <w:sz w:val="24"/>
          <w:szCs w:val="24"/>
        </w:rPr>
        <w:t>+7(846) 339-01-</w:t>
      </w:r>
      <w:r>
        <w:rPr>
          <w:rFonts w:ascii="Times New Roman" w:hAnsi="Times New Roman" w:cs="Times New Roman"/>
          <w:sz w:val="24"/>
          <w:szCs w:val="24"/>
        </w:rPr>
        <w:t>25</w:t>
      </w:r>
    </w:p>
    <w:sectPr w:rsidR="00C8090C" w:rsidRPr="00A81C40" w:rsidSect="0072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F9" w:rsidRDefault="006852F9" w:rsidP="00C8090C">
      <w:r>
        <w:separator/>
      </w:r>
    </w:p>
  </w:endnote>
  <w:endnote w:type="continuationSeparator" w:id="0">
    <w:p w:rsidR="006852F9" w:rsidRDefault="006852F9" w:rsidP="00C8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F9" w:rsidRDefault="006852F9" w:rsidP="00C8090C">
      <w:r>
        <w:separator/>
      </w:r>
    </w:p>
  </w:footnote>
  <w:footnote w:type="continuationSeparator" w:id="0">
    <w:p w:rsidR="006852F9" w:rsidRDefault="006852F9" w:rsidP="00C8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5F"/>
    <w:rsid w:val="000C4CE1"/>
    <w:rsid w:val="000C5515"/>
    <w:rsid w:val="00164648"/>
    <w:rsid w:val="001A0623"/>
    <w:rsid w:val="002038EC"/>
    <w:rsid w:val="00230ED4"/>
    <w:rsid w:val="003A4F23"/>
    <w:rsid w:val="003F3C5E"/>
    <w:rsid w:val="006852F9"/>
    <w:rsid w:val="00712BDB"/>
    <w:rsid w:val="0072028A"/>
    <w:rsid w:val="007752E0"/>
    <w:rsid w:val="007E2233"/>
    <w:rsid w:val="007F216C"/>
    <w:rsid w:val="007F42C3"/>
    <w:rsid w:val="008A504B"/>
    <w:rsid w:val="008D1747"/>
    <w:rsid w:val="0092397B"/>
    <w:rsid w:val="00960B35"/>
    <w:rsid w:val="00960DB7"/>
    <w:rsid w:val="00A5215F"/>
    <w:rsid w:val="00A81C40"/>
    <w:rsid w:val="00C12707"/>
    <w:rsid w:val="00C24D6A"/>
    <w:rsid w:val="00C53D77"/>
    <w:rsid w:val="00C8090C"/>
    <w:rsid w:val="00DC3BA4"/>
    <w:rsid w:val="00D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0214"/>
  <w15:docId w15:val="{0DF73782-1807-4F41-9998-88925188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ED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0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90C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C80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09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vasilevava</dc:creator>
  <cp:keywords/>
  <dc:description/>
  <cp:lastModifiedBy>Васильева Виктория Александровна</cp:lastModifiedBy>
  <cp:revision>15</cp:revision>
  <dcterms:created xsi:type="dcterms:W3CDTF">2019-08-20T05:02:00Z</dcterms:created>
  <dcterms:modified xsi:type="dcterms:W3CDTF">2020-11-06T09:42:00Z</dcterms:modified>
</cp:coreProperties>
</file>