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07626C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7B6D08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844FC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4FCA">
        <w:rPr>
          <w:rFonts w:ascii="Times New Roman" w:hAnsi="Times New Roman"/>
          <w:sz w:val="28"/>
          <w:szCs w:val="24"/>
        </w:rPr>
        <w:t>от «</w:t>
      </w:r>
      <w:r w:rsidR="0007626C">
        <w:rPr>
          <w:rFonts w:ascii="Times New Roman" w:hAnsi="Times New Roman"/>
          <w:sz w:val="28"/>
          <w:szCs w:val="24"/>
        </w:rPr>
        <w:t>28</w:t>
      </w:r>
      <w:r w:rsidRPr="00844FCA">
        <w:rPr>
          <w:rFonts w:ascii="Times New Roman" w:hAnsi="Times New Roman"/>
          <w:sz w:val="28"/>
          <w:szCs w:val="24"/>
        </w:rPr>
        <w:t xml:space="preserve">» </w:t>
      </w:r>
      <w:r w:rsidR="0007626C">
        <w:rPr>
          <w:rFonts w:ascii="Times New Roman" w:hAnsi="Times New Roman"/>
          <w:sz w:val="28"/>
          <w:szCs w:val="24"/>
        </w:rPr>
        <w:t xml:space="preserve">апреля </w:t>
      </w:r>
      <w:bookmarkStart w:id="0" w:name="_GoBack"/>
      <w:bookmarkEnd w:id="0"/>
      <w:r w:rsidRPr="00844FCA">
        <w:rPr>
          <w:rFonts w:ascii="Times New Roman" w:hAnsi="Times New Roman"/>
          <w:sz w:val="28"/>
          <w:szCs w:val="24"/>
        </w:rPr>
        <w:t>20</w:t>
      </w:r>
      <w:r w:rsidR="007B6D08">
        <w:rPr>
          <w:rFonts w:ascii="Times New Roman" w:hAnsi="Times New Roman"/>
          <w:sz w:val="28"/>
          <w:szCs w:val="24"/>
        </w:rPr>
        <w:t>20</w:t>
      </w:r>
      <w:r w:rsidRPr="00844FCA">
        <w:rPr>
          <w:rFonts w:ascii="Times New Roman" w:hAnsi="Times New Roman"/>
          <w:sz w:val="28"/>
          <w:szCs w:val="24"/>
        </w:rPr>
        <w:t xml:space="preserve"> г. № </w:t>
      </w:r>
      <w:r w:rsidR="0007626C">
        <w:rPr>
          <w:rFonts w:ascii="Times New Roman" w:hAnsi="Times New Roman"/>
          <w:sz w:val="28"/>
          <w:szCs w:val="24"/>
        </w:rPr>
        <w:t>216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23E10" w:rsidRDefault="00A23E10" w:rsidP="00A23E1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</w:t>
      </w:r>
      <w:r w:rsidRPr="009A4570">
        <w:rPr>
          <w:rFonts w:ascii="Times New Roman" w:hAnsi="Times New Roman" w:cs="Times New Roman"/>
          <w:b/>
          <w:sz w:val="28"/>
          <w:szCs w:val="28"/>
        </w:rPr>
        <w:t xml:space="preserve">Самара от 06 декабря 2019 года № 194 «О бюджете Железнодорожного внутригородского района городского округа Самара Самарской </w:t>
      </w:r>
    </w:p>
    <w:p w:rsidR="00A23E10" w:rsidRPr="009A4570" w:rsidRDefault="00A23E10" w:rsidP="00A23E1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70">
        <w:rPr>
          <w:rFonts w:ascii="Times New Roman" w:hAnsi="Times New Roman" w:cs="Times New Roman"/>
          <w:b/>
          <w:sz w:val="28"/>
          <w:szCs w:val="28"/>
        </w:rPr>
        <w:t>области на 2020 год и на плановый период 2021 и 2022 годов»</w:t>
      </w:r>
    </w:p>
    <w:p w:rsidR="00A23E10" w:rsidRPr="009A4570" w:rsidRDefault="00A23E10" w:rsidP="00A23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E10" w:rsidRPr="00A23E10" w:rsidRDefault="00A23E10" w:rsidP="00B671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06 декабря 2019 года № 194 «О бюджете Железнодорожного внутригородского района городского округа Самара Самарской области на 2020 год и на плановый п</w:t>
      </w:r>
      <w:r w:rsidR="006E2D34">
        <w:rPr>
          <w:rFonts w:ascii="Times New Roman" w:hAnsi="Times New Roman"/>
          <w:sz w:val="28"/>
          <w:szCs w:val="28"/>
        </w:rPr>
        <w:t>ериод 2021 и 2022 годов» (</w:t>
      </w:r>
      <w:r w:rsidR="006E2D34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Решения</w:t>
      </w:r>
      <w:r w:rsidR="006E2D34" w:rsidRPr="001D519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</w:t>
      </w:r>
      <w:r w:rsidRPr="00A23E10">
        <w:rPr>
          <w:rFonts w:ascii="Times New Roman" w:hAnsi="Times New Roman"/>
          <w:sz w:val="28"/>
          <w:szCs w:val="28"/>
        </w:rPr>
        <w:t xml:space="preserve"> от 13.02.2020 № 202, от 23.03.2020 № 211), в соответствии с Положением «О бюджетном устройстве и бюджетном процессе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</w:t>
      </w:r>
      <w:r w:rsidR="006E2D34">
        <w:rPr>
          <w:rFonts w:ascii="Times New Roman" w:hAnsi="Times New Roman"/>
          <w:sz w:val="28"/>
          <w:szCs w:val="28"/>
        </w:rPr>
        <w:t>9 декабря 2015 года № 29 (</w:t>
      </w:r>
      <w:r w:rsidR="006E2D34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Решения</w:t>
      </w:r>
      <w:r w:rsidR="006E2D34" w:rsidRPr="001D519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</w:t>
      </w:r>
      <w:r w:rsidRPr="00A23E10">
        <w:rPr>
          <w:rFonts w:ascii="Times New Roman" w:hAnsi="Times New Roman"/>
          <w:sz w:val="28"/>
          <w:szCs w:val="28"/>
        </w:rPr>
        <w:t xml:space="preserve"> от 04.07.2017 </w:t>
      </w:r>
      <w:hyperlink r:id="rId6" w:history="1">
        <w:r w:rsidRPr="00A23E10">
          <w:rPr>
            <w:rFonts w:ascii="Times New Roman" w:hAnsi="Times New Roman"/>
            <w:sz w:val="28"/>
            <w:szCs w:val="28"/>
          </w:rPr>
          <w:t>N 102</w:t>
        </w:r>
      </w:hyperlink>
      <w:r w:rsidRPr="00A23E10">
        <w:rPr>
          <w:rFonts w:ascii="Times New Roman" w:hAnsi="Times New Roman"/>
          <w:sz w:val="28"/>
          <w:szCs w:val="28"/>
        </w:rPr>
        <w:t xml:space="preserve">, от 05.09.2017 </w:t>
      </w:r>
      <w:hyperlink r:id="rId7" w:history="1">
        <w:r w:rsidRPr="00A23E10">
          <w:rPr>
            <w:rFonts w:ascii="Times New Roman" w:hAnsi="Times New Roman"/>
            <w:sz w:val="28"/>
            <w:szCs w:val="28"/>
          </w:rPr>
          <w:t>N 106</w:t>
        </w:r>
      </w:hyperlink>
      <w:r w:rsidRPr="00A23E10">
        <w:rPr>
          <w:rFonts w:ascii="Times New Roman" w:hAnsi="Times New Roman"/>
          <w:sz w:val="28"/>
          <w:szCs w:val="28"/>
        </w:rPr>
        <w:t xml:space="preserve">, от 17.11.2017 </w:t>
      </w:r>
      <w:hyperlink r:id="rId8" w:history="1">
        <w:r w:rsidRPr="00A23E10">
          <w:rPr>
            <w:rFonts w:ascii="Times New Roman" w:hAnsi="Times New Roman"/>
            <w:sz w:val="28"/>
            <w:szCs w:val="28"/>
          </w:rPr>
          <w:t>N 113</w:t>
        </w:r>
      </w:hyperlink>
      <w:r w:rsidRPr="00A23E10">
        <w:rPr>
          <w:rFonts w:ascii="Times New Roman" w:hAnsi="Times New Roman"/>
          <w:sz w:val="28"/>
          <w:szCs w:val="28"/>
        </w:rPr>
        <w:t xml:space="preserve">, от 27.02.2019 </w:t>
      </w:r>
      <w:hyperlink r:id="rId9" w:history="1">
        <w:r w:rsidRPr="00A23E10">
          <w:rPr>
            <w:rFonts w:ascii="Times New Roman" w:hAnsi="Times New Roman"/>
            <w:sz w:val="28"/>
            <w:szCs w:val="28"/>
          </w:rPr>
          <w:t>N 170</w:t>
        </w:r>
      </w:hyperlink>
      <w:r w:rsidRPr="00A23E10">
        <w:rPr>
          <w:rFonts w:ascii="Times New Roman" w:hAnsi="Times New Roman"/>
          <w:sz w:val="28"/>
          <w:szCs w:val="28"/>
        </w:rPr>
        <w:t xml:space="preserve">, от 24.12.2019 </w:t>
      </w:r>
      <w:hyperlink r:id="rId10" w:history="1">
        <w:r w:rsidRPr="00A23E10">
          <w:rPr>
            <w:rFonts w:ascii="Times New Roman" w:hAnsi="Times New Roman"/>
            <w:sz w:val="28"/>
            <w:szCs w:val="28"/>
          </w:rPr>
          <w:t>N 198</w:t>
        </w:r>
      </w:hyperlink>
      <w:r w:rsidRPr="00A23E10">
        <w:rPr>
          <w:rFonts w:ascii="Times New Roman" w:hAnsi="Times New Roman"/>
          <w:sz w:val="28"/>
          <w:szCs w:val="28"/>
        </w:rPr>
        <w:t>), Совет депутатов Железнодорожного внутригородского района городского округа Самара</w:t>
      </w:r>
    </w:p>
    <w:p w:rsidR="006E2D34" w:rsidRDefault="006E2D34" w:rsidP="00A23E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23E10" w:rsidRPr="00A23E10" w:rsidRDefault="00A23E10" w:rsidP="00A23E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3E10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A23E10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7E7A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ED5669">
        <w:rPr>
          <w:rFonts w:ascii="Times New Roman" w:hAnsi="Times New Roman" w:cs="Times New Roman"/>
          <w:sz w:val="28"/>
          <w:szCs w:val="28"/>
        </w:rPr>
        <w:t>депутатов</w:t>
      </w:r>
      <w:r w:rsidRPr="00C87E7A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</w:t>
      </w:r>
      <w:r w:rsidRPr="007E76CE">
        <w:rPr>
          <w:rFonts w:ascii="Times New Roman" w:hAnsi="Times New Roman" w:cs="Times New Roman"/>
          <w:sz w:val="28"/>
          <w:szCs w:val="28"/>
        </w:rPr>
        <w:t>Самара от 06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E76CE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E76CE">
        <w:rPr>
          <w:rFonts w:ascii="Times New Roman" w:hAnsi="Times New Roman" w:cs="Times New Roman"/>
          <w:sz w:val="28"/>
          <w:szCs w:val="28"/>
        </w:rPr>
        <w:t xml:space="preserve"> № 194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70048D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 Самарской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048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04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48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2D34">
        <w:rPr>
          <w:rFonts w:ascii="Times New Roman" w:hAnsi="Times New Roman"/>
          <w:sz w:val="28"/>
          <w:szCs w:val="28"/>
        </w:rPr>
        <w:t>в редакции Решения</w:t>
      </w:r>
      <w:r w:rsidR="006E2D34" w:rsidRPr="001D519F">
        <w:rPr>
          <w:rFonts w:ascii="Times New Roman" w:hAnsi="Times New Roman"/>
          <w:sz w:val="28"/>
          <w:szCs w:val="28"/>
        </w:rPr>
        <w:t xml:space="preserve"> Совета депутатов Железнодорожного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от 13.02.2020 № 202, от 23.03.2020 </w:t>
      </w:r>
      <w:r w:rsidRPr="00ED5669">
        <w:rPr>
          <w:rFonts w:ascii="Times New Roman" w:hAnsi="Times New Roman" w:cs="Times New Roman"/>
          <w:sz w:val="28"/>
          <w:szCs w:val="28"/>
        </w:rPr>
        <w:t xml:space="preserve">№211) </w:t>
      </w:r>
      <w:r w:rsidRPr="00C87E7A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:rsidR="00A23E10" w:rsidRPr="00C87E7A" w:rsidRDefault="00A23E10" w:rsidP="00A23E10">
      <w:pPr>
        <w:pStyle w:val="Con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7A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A23E10" w:rsidRPr="00C87E7A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7A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Железнодорожного внутригородского района городского округа Самара Самарской области (далее - бюджет Железнодорожного внутригородского района)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E7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23E10" w:rsidRPr="00C87E7A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7A">
        <w:rPr>
          <w:rFonts w:ascii="Times New Roman" w:hAnsi="Times New Roman" w:cs="Times New Roman"/>
          <w:sz w:val="28"/>
          <w:szCs w:val="28"/>
        </w:rPr>
        <w:t xml:space="preserve">- общий объем доходов – </w:t>
      </w:r>
      <w:r>
        <w:rPr>
          <w:rFonts w:ascii="Times New Roman" w:hAnsi="Times New Roman" w:cs="Times New Roman"/>
          <w:sz w:val="28"/>
          <w:szCs w:val="28"/>
        </w:rPr>
        <w:t>178 095,8</w:t>
      </w:r>
      <w:r w:rsidRPr="00C87E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E10" w:rsidRPr="00C87E7A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7A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204 203,3</w:t>
      </w:r>
      <w:r w:rsidRPr="00C87E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E10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7A">
        <w:rPr>
          <w:rFonts w:ascii="Times New Roman" w:hAnsi="Times New Roman" w:cs="Times New Roman"/>
          <w:sz w:val="28"/>
          <w:szCs w:val="28"/>
        </w:rPr>
        <w:t xml:space="preserve">- дефицит – </w:t>
      </w:r>
      <w:r>
        <w:rPr>
          <w:rFonts w:ascii="Times New Roman" w:hAnsi="Times New Roman" w:cs="Times New Roman"/>
          <w:sz w:val="28"/>
          <w:szCs w:val="28"/>
        </w:rPr>
        <w:t>26 107,5 тыс. рублей.».</w:t>
      </w:r>
      <w:r w:rsidRPr="00C87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E10" w:rsidRDefault="00A23E10" w:rsidP="00A23E10">
      <w:pPr>
        <w:pStyle w:val="2"/>
        <w:ind w:firstLine="709"/>
        <w:jc w:val="both"/>
        <w:rPr>
          <w:szCs w:val="28"/>
        </w:rPr>
      </w:pPr>
      <w:r w:rsidRPr="00A34C0C">
        <w:rPr>
          <w:szCs w:val="28"/>
        </w:rPr>
        <w:t>1.</w:t>
      </w:r>
      <w:r>
        <w:rPr>
          <w:szCs w:val="28"/>
        </w:rPr>
        <w:t>2.</w:t>
      </w:r>
      <w:r w:rsidRPr="00A34C0C">
        <w:rPr>
          <w:szCs w:val="28"/>
        </w:rPr>
        <w:t xml:space="preserve"> Приложение 1 «Перечень главных администраторов доходов бюджета Железнодорожного внутригородского района городского округа Самара Самарской области» к Решению изложить в новой редакции согласно Приложению 1 к настоящему Решению.</w:t>
      </w:r>
    </w:p>
    <w:p w:rsidR="00A23E10" w:rsidRPr="00C87E7A" w:rsidRDefault="00A23E10" w:rsidP="00A23E10">
      <w:pPr>
        <w:pStyle w:val="2"/>
        <w:ind w:firstLine="709"/>
        <w:jc w:val="both"/>
        <w:rPr>
          <w:szCs w:val="28"/>
        </w:rPr>
      </w:pPr>
      <w:r w:rsidRPr="00C87E7A">
        <w:rPr>
          <w:szCs w:val="28"/>
        </w:rPr>
        <w:t>1.</w:t>
      </w:r>
      <w:r>
        <w:rPr>
          <w:szCs w:val="28"/>
        </w:rPr>
        <w:t>3</w:t>
      </w:r>
      <w:r w:rsidRPr="00C87E7A">
        <w:rPr>
          <w:szCs w:val="28"/>
        </w:rPr>
        <w:t xml:space="preserve">. </w:t>
      </w:r>
      <w:r w:rsidRPr="00C87E7A">
        <w:rPr>
          <w:color w:val="FF0000"/>
          <w:szCs w:val="28"/>
        </w:rPr>
        <w:t xml:space="preserve"> </w:t>
      </w:r>
      <w:r w:rsidRPr="00C87E7A">
        <w:rPr>
          <w:szCs w:val="28"/>
        </w:rPr>
        <w:t>Пункт 1</w:t>
      </w:r>
      <w:r>
        <w:rPr>
          <w:szCs w:val="28"/>
        </w:rPr>
        <w:t>5</w:t>
      </w:r>
      <w:r w:rsidRPr="00C87E7A">
        <w:rPr>
          <w:szCs w:val="28"/>
        </w:rPr>
        <w:t xml:space="preserve"> Решения изложить в новой редакции:</w:t>
      </w:r>
    </w:p>
    <w:p w:rsidR="00A23E10" w:rsidRPr="00400F2B" w:rsidRDefault="00A23E10" w:rsidP="00A23E10">
      <w:pPr>
        <w:pStyle w:val="2"/>
        <w:spacing w:line="240" w:lineRule="atLeast"/>
        <w:ind w:firstLine="709"/>
        <w:jc w:val="both"/>
        <w:rPr>
          <w:szCs w:val="28"/>
        </w:rPr>
      </w:pPr>
      <w:r w:rsidRPr="00C87E7A">
        <w:rPr>
          <w:color w:val="000000"/>
          <w:szCs w:val="28"/>
        </w:rPr>
        <w:t>«1</w:t>
      </w:r>
      <w:r>
        <w:rPr>
          <w:color w:val="000000"/>
          <w:szCs w:val="28"/>
        </w:rPr>
        <w:t>5</w:t>
      </w:r>
      <w:r w:rsidRPr="00C87E7A">
        <w:rPr>
          <w:color w:val="000000"/>
          <w:szCs w:val="28"/>
        </w:rPr>
        <w:t xml:space="preserve">. </w:t>
      </w:r>
      <w:r w:rsidRPr="00400F2B">
        <w:rPr>
          <w:szCs w:val="28"/>
        </w:rPr>
        <w:t>Утвердить объем безвозмездных поступлений в доход бюджета Железнодорожного внутригородского района в сумме:</w:t>
      </w:r>
    </w:p>
    <w:p w:rsidR="00A23E10" w:rsidRPr="001A6CF9" w:rsidRDefault="00A23E10" w:rsidP="00A23E10">
      <w:pPr>
        <w:pStyle w:val="2"/>
        <w:spacing w:line="240" w:lineRule="atLeast"/>
        <w:ind w:firstLine="709"/>
        <w:jc w:val="both"/>
        <w:rPr>
          <w:szCs w:val="28"/>
        </w:rPr>
      </w:pPr>
      <w:r w:rsidRPr="001A6CF9">
        <w:rPr>
          <w:szCs w:val="28"/>
        </w:rPr>
        <w:t xml:space="preserve">на 2020 год – </w:t>
      </w:r>
      <w:r>
        <w:rPr>
          <w:szCs w:val="28"/>
        </w:rPr>
        <w:t>100 334,4</w:t>
      </w:r>
      <w:r w:rsidRPr="001A6CF9">
        <w:rPr>
          <w:szCs w:val="28"/>
        </w:rPr>
        <w:t xml:space="preserve"> тыс. рублей;</w:t>
      </w:r>
    </w:p>
    <w:p w:rsidR="00A23E10" w:rsidRPr="001A6CF9" w:rsidRDefault="00A23E10" w:rsidP="00A23E10">
      <w:pPr>
        <w:pStyle w:val="2"/>
        <w:spacing w:line="240" w:lineRule="atLeast"/>
        <w:ind w:firstLine="709"/>
        <w:jc w:val="both"/>
        <w:rPr>
          <w:szCs w:val="28"/>
        </w:rPr>
      </w:pPr>
      <w:r w:rsidRPr="001A6CF9">
        <w:rPr>
          <w:szCs w:val="28"/>
        </w:rPr>
        <w:t>на 2021 год – 41 768,6 тыс. рублей;</w:t>
      </w:r>
    </w:p>
    <w:p w:rsidR="00A23E10" w:rsidRPr="001A6CF9" w:rsidRDefault="00A23E10" w:rsidP="00A23E10">
      <w:pPr>
        <w:pStyle w:val="2"/>
        <w:spacing w:line="240" w:lineRule="atLeast"/>
        <w:ind w:firstLine="709"/>
        <w:jc w:val="both"/>
        <w:rPr>
          <w:szCs w:val="28"/>
        </w:rPr>
      </w:pPr>
      <w:r w:rsidRPr="001A6CF9">
        <w:rPr>
          <w:szCs w:val="28"/>
        </w:rPr>
        <w:t>на 2022 год – 34 611,9 тыс. рублей,</w:t>
      </w:r>
    </w:p>
    <w:p w:rsidR="00A23E10" w:rsidRPr="001A6CF9" w:rsidRDefault="00A23E10" w:rsidP="00A23E10">
      <w:pPr>
        <w:pStyle w:val="2"/>
        <w:spacing w:line="240" w:lineRule="atLeast"/>
        <w:ind w:firstLine="709"/>
        <w:jc w:val="both"/>
        <w:rPr>
          <w:szCs w:val="28"/>
        </w:rPr>
      </w:pPr>
      <w:r w:rsidRPr="001A6CF9">
        <w:rPr>
          <w:szCs w:val="28"/>
        </w:rPr>
        <w:t>из них:</w:t>
      </w:r>
    </w:p>
    <w:p w:rsidR="00A23E10" w:rsidRPr="001A6CF9" w:rsidRDefault="00A23E10" w:rsidP="00A23E10">
      <w:pPr>
        <w:pStyle w:val="2"/>
        <w:spacing w:line="240" w:lineRule="atLeast"/>
        <w:ind w:firstLine="709"/>
        <w:jc w:val="both"/>
        <w:rPr>
          <w:szCs w:val="28"/>
        </w:rPr>
      </w:pPr>
      <w:r w:rsidRPr="001A6CF9">
        <w:rPr>
          <w:szCs w:val="28"/>
        </w:rPr>
        <w:t>объем межбюджетных трансфертов, получаемых из бюджета городского округа Самара Самарской области, в сумме: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на 2020 год – 58 944,9 тыс. рублей;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на 2021 год – 41 768,6 тыс. рублей;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на 2022 год – 34 611,9 тыс. рублей,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объем межбюджетных трансфертов, получаемых из бюджета Самарской области, в сумме: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на 2020 год – 41 389,5 тыс. рублей;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на 2021 год - 0,0 тыс. рублей;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на 2022 год - 0,0 тыс. рублей.».</w:t>
      </w:r>
    </w:p>
    <w:p w:rsidR="00A23E10" w:rsidRPr="00A23E10" w:rsidRDefault="00A23E10" w:rsidP="00A23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10">
        <w:rPr>
          <w:rFonts w:ascii="Times New Roman" w:hAnsi="Times New Roman"/>
          <w:sz w:val="28"/>
          <w:szCs w:val="28"/>
        </w:rPr>
        <w:t>1.4. Приложение 3 «Источники финансирования дефицита бюджета Железнодорожного внутригородского района на 2020 год, перечень статей источников финансирования дефицита бюджета Железнодорожного внутригородского района на 2020 год» к Решению изложить в новой редакции согласно Приложению 2 к настоящему Решению.</w:t>
      </w:r>
    </w:p>
    <w:p w:rsidR="00A23E10" w:rsidRPr="00C87E7A" w:rsidRDefault="00A23E10" w:rsidP="00A23E10">
      <w:pPr>
        <w:pStyle w:val="2"/>
        <w:ind w:firstLine="709"/>
        <w:jc w:val="both"/>
        <w:rPr>
          <w:szCs w:val="28"/>
        </w:rPr>
      </w:pPr>
      <w:r w:rsidRPr="00C87E7A">
        <w:rPr>
          <w:szCs w:val="28"/>
        </w:rPr>
        <w:lastRenderedPageBreak/>
        <w:t>1.</w:t>
      </w:r>
      <w:r>
        <w:rPr>
          <w:szCs w:val="28"/>
        </w:rPr>
        <w:t>5</w:t>
      </w:r>
      <w:r w:rsidRPr="00C87E7A">
        <w:rPr>
          <w:szCs w:val="28"/>
        </w:rPr>
        <w:t>.</w:t>
      </w:r>
      <w:r>
        <w:rPr>
          <w:szCs w:val="28"/>
        </w:rPr>
        <w:t> П</w:t>
      </w:r>
      <w:r w:rsidRPr="00C87E7A">
        <w:rPr>
          <w:szCs w:val="28"/>
        </w:rPr>
        <w:t>риложение</w:t>
      </w:r>
      <w:r>
        <w:rPr>
          <w:szCs w:val="28"/>
        </w:rPr>
        <w:t> </w:t>
      </w:r>
      <w:r w:rsidRPr="00C87E7A">
        <w:rPr>
          <w:szCs w:val="28"/>
        </w:rPr>
        <w:t>5</w:t>
      </w:r>
      <w:r>
        <w:rPr>
          <w:szCs w:val="28"/>
        </w:rPr>
        <w:t> </w:t>
      </w:r>
      <w:r w:rsidRPr="00C87E7A">
        <w:rPr>
          <w:szCs w:val="28"/>
        </w:rPr>
        <w:t>«Перечень муниципальных программ Железнодорожного внутригородского района городского округа Самара, финансирование которых предусмотрено расходной частью бюджета Железнодорожного внутригородского района на 20</w:t>
      </w:r>
      <w:r>
        <w:rPr>
          <w:szCs w:val="28"/>
        </w:rPr>
        <w:t>20</w:t>
      </w:r>
      <w:r w:rsidRPr="00C87E7A">
        <w:rPr>
          <w:szCs w:val="28"/>
        </w:rPr>
        <w:t xml:space="preserve"> год» изложить в новой редакции согласно Приложению </w:t>
      </w:r>
      <w:r>
        <w:rPr>
          <w:szCs w:val="28"/>
        </w:rPr>
        <w:t>3</w:t>
      </w:r>
      <w:r w:rsidRPr="00C87E7A">
        <w:rPr>
          <w:szCs w:val="28"/>
        </w:rPr>
        <w:t xml:space="preserve"> к настоящему Решению.</w:t>
      </w:r>
    </w:p>
    <w:p w:rsidR="00A23E10" w:rsidRDefault="00A23E10" w:rsidP="00A23E10">
      <w:pPr>
        <w:pStyle w:val="2"/>
        <w:ind w:firstLine="709"/>
        <w:jc w:val="both"/>
        <w:rPr>
          <w:szCs w:val="28"/>
        </w:rPr>
      </w:pPr>
      <w:r w:rsidRPr="00C87E7A">
        <w:rPr>
          <w:szCs w:val="28"/>
        </w:rPr>
        <w:t>1.</w:t>
      </w:r>
      <w:r>
        <w:rPr>
          <w:szCs w:val="28"/>
        </w:rPr>
        <w:t>6</w:t>
      </w:r>
      <w:r w:rsidRPr="00C87E7A">
        <w:rPr>
          <w:szCs w:val="28"/>
        </w:rPr>
        <w:t>. Приложение 7 «Объем бюджетных ассигнований на финансовое обеспечение реализации муниципальных программ Железнодорожного внутригородского района городского округа Самара в составе ведомственной структуры расходов бюджета Железнодорожного внутригородского района на 20</w:t>
      </w:r>
      <w:r>
        <w:rPr>
          <w:szCs w:val="28"/>
        </w:rPr>
        <w:t>20</w:t>
      </w:r>
      <w:r w:rsidRPr="00C87E7A">
        <w:rPr>
          <w:szCs w:val="28"/>
        </w:rPr>
        <w:t xml:space="preserve"> год» изложить в новой редакции согласно Приложению </w:t>
      </w:r>
      <w:r>
        <w:rPr>
          <w:szCs w:val="28"/>
        </w:rPr>
        <w:t>4</w:t>
      </w:r>
      <w:r w:rsidRPr="00C87E7A">
        <w:rPr>
          <w:szCs w:val="28"/>
        </w:rPr>
        <w:t xml:space="preserve"> к настоящему Решению.</w:t>
      </w:r>
    </w:p>
    <w:p w:rsidR="00A23E10" w:rsidRDefault="00A23E10" w:rsidP="00A23E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>1.7. Пункт 21 изложить в следующей редакции:</w:t>
      </w:r>
    </w:p>
    <w:p w:rsidR="00A23E10" w:rsidRPr="00B05907" w:rsidRDefault="00A23E10" w:rsidP="00A23E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05907">
        <w:rPr>
          <w:szCs w:val="28"/>
        </w:rPr>
        <w:t>2</w:t>
      </w:r>
      <w:r>
        <w:rPr>
          <w:szCs w:val="28"/>
        </w:rPr>
        <w:t>1</w:t>
      </w:r>
      <w:r w:rsidRPr="00B05907">
        <w:rPr>
          <w:szCs w:val="28"/>
        </w:rPr>
        <w:t>. Утвердить объем бюджетных ассигнований муниципального дорожного фонда Железнодорожного внутригородского района городского округа Самара:</w:t>
      </w:r>
    </w:p>
    <w:p w:rsidR="00A23E10" w:rsidRPr="003A2EE7" w:rsidRDefault="00A23E10" w:rsidP="00A23E1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7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Pr="00EC356C">
        <w:rPr>
          <w:rFonts w:ascii="Times New Roman" w:hAnsi="Times New Roman" w:cs="Times New Roman"/>
          <w:sz w:val="28"/>
          <w:szCs w:val="28"/>
        </w:rPr>
        <w:t>41 747,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E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E10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7">
        <w:rPr>
          <w:rFonts w:ascii="Times New Roman" w:hAnsi="Times New Roman" w:cs="Times New Roman"/>
          <w:sz w:val="28"/>
          <w:szCs w:val="28"/>
        </w:rPr>
        <w:t xml:space="preserve">на 2021 год – </w:t>
      </w:r>
      <w:r>
        <w:rPr>
          <w:rFonts w:ascii="Times New Roman" w:hAnsi="Times New Roman" w:cs="Times New Roman"/>
          <w:sz w:val="28"/>
          <w:szCs w:val="28"/>
        </w:rPr>
        <w:t>2 838,5 тыс. рублей;</w:t>
      </w:r>
    </w:p>
    <w:p w:rsidR="00A23E10" w:rsidRDefault="00A23E10" w:rsidP="00A23E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на 2022 год -  3 205,6 тыс. рублей.». </w:t>
      </w:r>
    </w:p>
    <w:p w:rsidR="00A23E10" w:rsidRPr="00EC356C" w:rsidRDefault="00A23E10" w:rsidP="00A23E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C87E7A">
        <w:rPr>
          <w:szCs w:val="28"/>
        </w:rPr>
        <w:t xml:space="preserve">Приложение </w:t>
      </w:r>
      <w:r>
        <w:rPr>
          <w:szCs w:val="28"/>
        </w:rPr>
        <w:t>9</w:t>
      </w:r>
      <w:r w:rsidRPr="00C87E7A">
        <w:rPr>
          <w:szCs w:val="28"/>
        </w:rPr>
        <w:t xml:space="preserve"> </w:t>
      </w:r>
      <w:r w:rsidRPr="00C87E7A">
        <w:rPr>
          <w:color w:val="000000"/>
          <w:szCs w:val="28"/>
        </w:rPr>
        <w:t>«</w:t>
      </w:r>
      <w:r w:rsidRPr="00C87E7A">
        <w:rPr>
          <w:szCs w:val="28"/>
        </w:rPr>
        <w:t>Доходы бюджета Железнодорожного внутригородского района на 20</w:t>
      </w:r>
      <w:r>
        <w:rPr>
          <w:szCs w:val="28"/>
        </w:rPr>
        <w:t>20</w:t>
      </w:r>
      <w:r w:rsidRPr="00C87E7A">
        <w:rPr>
          <w:szCs w:val="28"/>
        </w:rPr>
        <w:t xml:space="preserve"> год по кодам видов доходов, подвидов доходов»</w:t>
      </w:r>
      <w:r w:rsidRPr="00C87E7A">
        <w:rPr>
          <w:color w:val="000000"/>
          <w:szCs w:val="28"/>
        </w:rPr>
        <w:t xml:space="preserve">, изложить в новой редакции согласно Приложению </w:t>
      </w:r>
      <w:r>
        <w:rPr>
          <w:color w:val="000000"/>
          <w:szCs w:val="28"/>
        </w:rPr>
        <w:t>5</w:t>
      </w:r>
      <w:r w:rsidRPr="00C87E7A">
        <w:rPr>
          <w:color w:val="000000"/>
          <w:szCs w:val="28"/>
        </w:rPr>
        <w:t xml:space="preserve"> к настоящему Решению.</w:t>
      </w:r>
    </w:p>
    <w:p w:rsidR="00A23E10" w:rsidRDefault="00A23E10" w:rsidP="00A23E1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87E7A">
        <w:rPr>
          <w:rFonts w:ascii="Times New Roman" w:hAnsi="Times New Roman" w:cs="Times New Roman"/>
          <w:sz w:val="28"/>
          <w:szCs w:val="28"/>
        </w:rPr>
        <w:t xml:space="preserve">Приложение 12 </w:t>
      </w:r>
      <w:r w:rsidRPr="00C87E7A">
        <w:rPr>
          <w:rFonts w:ascii="Times New Roman" w:hAnsi="Times New Roman" w:cs="Times New Roman"/>
          <w:color w:val="000000"/>
          <w:sz w:val="28"/>
          <w:szCs w:val="28"/>
        </w:rPr>
        <w:t>«Ведомственная структура расходов бюджета Железнодорожного внутригородск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района на 2020</w:t>
      </w:r>
      <w:r w:rsidRPr="00C87E7A">
        <w:rPr>
          <w:rFonts w:ascii="Times New Roman" w:hAnsi="Times New Roman" w:cs="Times New Roman"/>
          <w:color w:val="000000"/>
          <w:sz w:val="28"/>
          <w:szCs w:val="28"/>
        </w:rPr>
        <w:t xml:space="preserve"> год», изложить в новой редакции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7E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23E10" w:rsidRDefault="00A23E10" w:rsidP="00A23E10">
      <w:pPr>
        <w:pStyle w:val="2"/>
        <w:spacing w:before="240"/>
        <w:ind w:firstLine="709"/>
        <w:jc w:val="both"/>
        <w:rPr>
          <w:color w:val="000000"/>
          <w:szCs w:val="28"/>
        </w:rPr>
      </w:pPr>
      <w:r w:rsidRPr="00C87E7A">
        <w:rPr>
          <w:szCs w:val="28"/>
        </w:rPr>
        <w:t>1.</w:t>
      </w:r>
      <w:r>
        <w:rPr>
          <w:szCs w:val="28"/>
        </w:rPr>
        <w:t>10</w:t>
      </w:r>
      <w:r w:rsidRPr="00C87E7A">
        <w:rPr>
          <w:szCs w:val="28"/>
        </w:rPr>
        <w:t xml:space="preserve">. Приложение 14 </w:t>
      </w:r>
      <w:r w:rsidRPr="00C87E7A">
        <w:rPr>
          <w:color w:val="000000"/>
          <w:szCs w:val="28"/>
        </w:rPr>
        <w:t>«Распределение бюджетных ассигнований на 20</w:t>
      </w:r>
      <w:r>
        <w:rPr>
          <w:color w:val="000000"/>
          <w:szCs w:val="28"/>
        </w:rPr>
        <w:t>20</w:t>
      </w:r>
      <w:r w:rsidRPr="00C87E7A">
        <w:rPr>
          <w:color w:val="000000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Железнодорожного внутригородского района», изложить в новой редакции согласно Приложению </w:t>
      </w:r>
      <w:r>
        <w:rPr>
          <w:color w:val="000000"/>
          <w:szCs w:val="28"/>
        </w:rPr>
        <w:t xml:space="preserve">7 </w:t>
      </w:r>
      <w:r w:rsidRPr="00C87E7A">
        <w:rPr>
          <w:color w:val="000000"/>
          <w:szCs w:val="28"/>
        </w:rPr>
        <w:t>к настоящему Решению.</w:t>
      </w:r>
    </w:p>
    <w:p w:rsidR="00A23E10" w:rsidRDefault="00A23E10" w:rsidP="00A23E10">
      <w:pPr>
        <w:pStyle w:val="ConsNormal"/>
        <w:widowControl/>
        <w:numPr>
          <w:ilvl w:val="0"/>
          <w:numId w:val="17"/>
        </w:numPr>
        <w:spacing w:before="240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A23E10" w:rsidRDefault="00A23E10" w:rsidP="00A23E10">
      <w:pPr>
        <w:pStyle w:val="ConsNormal"/>
        <w:widowControl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7E7A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официального опубликования.</w:t>
      </w:r>
    </w:p>
    <w:p w:rsidR="00A23E10" w:rsidRPr="00C87E7A" w:rsidRDefault="00A23E10" w:rsidP="00A23E10">
      <w:pPr>
        <w:pStyle w:val="2"/>
        <w:spacing w:after="24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87E7A">
        <w:rPr>
          <w:szCs w:val="28"/>
        </w:rPr>
        <w:t>.</w:t>
      </w:r>
      <w:r w:rsidRPr="00C87E7A">
        <w:rPr>
          <w:b/>
          <w:bCs/>
          <w:szCs w:val="28"/>
        </w:rPr>
        <w:t>  </w:t>
      </w:r>
      <w:r w:rsidRPr="00C87E7A">
        <w:rPr>
          <w:szCs w:val="28"/>
        </w:rPr>
        <w:t>Контроль за исполнением настоящего Решения возложить на комитет по бюджету, налогам и экономике.</w:t>
      </w:r>
    </w:p>
    <w:p w:rsidR="007B6D08" w:rsidRDefault="007B6D08" w:rsidP="00A10093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66565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626C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17D1"/>
    <w:rsid w:val="00246571"/>
    <w:rsid w:val="003139C7"/>
    <w:rsid w:val="003150AE"/>
    <w:rsid w:val="00366565"/>
    <w:rsid w:val="0041567B"/>
    <w:rsid w:val="0042045A"/>
    <w:rsid w:val="00434BA9"/>
    <w:rsid w:val="00444ED5"/>
    <w:rsid w:val="004D5310"/>
    <w:rsid w:val="004D59F6"/>
    <w:rsid w:val="005404A5"/>
    <w:rsid w:val="0054683A"/>
    <w:rsid w:val="005664BA"/>
    <w:rsid w:val="0062546F"/>
    <w:rsid w:val="006445F7"/>
    <w:rsid w:val="006C24F8"/>
    <w:rsid w:val="006E2D34"/>
    <w:rsid w:val="00707663"/>
    <w:rsid w:val="00715062"/>
    <w:rsid w:val="0075074C"/>
    <w:rsid w:val="007A6D15"/>
    <w:rsid w:val="007A764B"/>
    <w:rsid w:val="007B6D08"/>
    <w:rsid w:val="007E43BA"/>
    <w:rsid w:val="007F24A2"/>
    <w:rsid w:val="007F4592"/>
    <w:rsid w:val="007F70DD"/>
    <w:rsid w:val="0083200B"/>
    <w:rsid w:val="00844FCA"/>
    <w:rsid w:val="00864D5E"/>
    <w:rsid w:val="008A565D"/>
    <w:rsid w:val="008B2C7C"/>
    <w:rsid w:val="008D1C9A"/>
    <w:rsid w:val="008D541A"/>
    <w:rsid w:val="008F38F4"/>
    <w:rsid w:val="0093364D"/>
    <w:rsid w:val="009D1099"/>
    <w:rsid w:val="00A10093"/>
    <w:rsid w:val="00A12F68"/>
    <w:rsid w:val="00A23E10"/>
    <w:rsid w:val="00A301BF"/>
    <w:rsid w:val="00A367DE"/>
    <w:rsid w:val="00A67FB3"/>
    <w:rsid w:val="00A754AC"/>
    <w:rsid w:val="00A8796D"/>
    <w:rsid w:val="00A90994"/>
    <w:rsid w:val="00AB4E33"/>
    <w:rsid w:val="00AE5567"/>
    <w:rsid w:val="00B168F0"/>
    <w:rsid w:val="00B4515D"/>
    <w:rsid w:val="00B67185"/>
    <w:rsid w:val="00B72E52"/>
    <w:rsid w:val="00BC0BC9"/>
    <w:rsid w:val="00C72817"/>
    <w:rsid w:val="00C82FB2"/>
    <w:rsid w:val="00CC58A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96B79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D7CEAF-3830-4E8B-AA62-E889FCF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6937D68D57CBF8D098D99BBBCA009FBDED0752B0485F6F38A42ED537D78B2F7EC10CF194622F36B50CDF69395R8v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284426FB02C9B269A0D590F936937D68D57CBF830D8B91BBBCA009FBDED0752B0485F6F38A42ED537D78B2F7EC10CF194622F36B50CDF69395R8v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1284426FB02C9B269A0D590F936937D68D57CBF810D8A9DBBBCA009FBDED0752B0485F6F38A42ED537D78B2F7EC10CF194622F36B50CDF69395R8v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721284426FB02C9B269A0D590F936937D68D57CB786078F91B7E1AA01A2D2D272245B92F1BA8643ED537D7DBCA8E905DE414A27E97554D7EA91978FR0v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1284426FB02C9B269A0D590F936937D68D57CB785098F99B0E1AA01A2D2D272245B92F1BA8643ED537D7DBCA8E905DE414A27E97554D7EA91978FR0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53</cp:revision>
  <cp:lastPrinted>2019-03-18T12:17:00Z</cp:lastPrinted>
  <dcterms:created xsi:type="dcterms:W3CDTF">2016-03-22T05:49:00Z</dcterms:created>
  <dcterms:modified xsi:type="dcterms:W3CDTF">2020-04-30T06:18:00Z</dcterms:modified>
</cp:coreProperties>
</file>