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58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03058" w:rsidRPr="00147BF0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BF0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303058" w:rsidRDefault="00303058" w:rsidP="0030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F0">
        <w:rPr>
          <w:rFonts w:ascii="Times New Roman" w:hAnsi="Times New Roman" w:cs="Times New Roman"/>
          <w:sz w:val="28"/>
          <w:szCs w:val="28"/>
        </w:rPr>
        <w:t xml:space="preserve">от </w:t>
      </w:r>
      <w:r w:rsidR="00F70767">
        <w:rPr>
          <w:rFonts w:ascii="Times New Roman" w:hAnsi="Times New Roman" w:cs="Times New Roman"/>
          <w:sz w:val="28"/>
          <w:szCs w:val="28"/>
        </w:rPr>
        <w:t>25</w:t>
      </w:r>
      <w:r w:rsidRPr="0014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47B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7B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03058" w:rsidRDefault="00472C86" w:rsidP="00472C8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B65A45">
        <w:rPr>
          <w:rFonts w:ascii="Times New Roman" w:hAnsi="Times New Roman" w:cs="Times New Roman"/>
          <w:sz w:val="28"/>
          <w:szCs w:val="28"/>
        </w:rPr>
        <w:t xml:space="preserve"> </w:t>
      </w:r>
      <w:r w:rsidR="00A77F82">
        <w:rPr>
          <w:rFonts w:ascii="Times New Roman" w:hAnsi="Times New Roman" w:cs="Times New Roman"/>
          <w:sz w:val="28"/>
          <w:szCs w:val="28"/>
        </w:rPr>
        <w:t>в</w:t>
      </w:r>
      <w:r w:rsidR="00B65A45">
        <w:rPr>
          <w:rFonts w:ascii="Times New Roman" w:hAnsi="Times New Roman" w:cs="Times New Roman"/>
          <w:sz w:val="28"/>
          <w:szCs w:val="28"/>
        </w:rPr>
        <w:t xml:space="preserve"> рамках текущей деятельности муниципальные правовые акты актуализируются в соответствии с изменениями федерального и регионального законодательства, в том числе в сфере противодействия</w:t>
      </w:r>
      <w:r w:rsidR="00F50CF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137AB1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sz w:val="28"/>
          <w:szCs w:val="28"/>
        </w:rPr>
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в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выявления, в том числе прокуратурой района, в проектах нормативных правовых актов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0A5956">
        <w:rPr>
          <w:rFonts w:ascii="Times New Roman" w:hAnsi="Times New Roman" w:cs="Times New Roman"/>
          <w:sz w:val="28"/>
          <w:szCs w:val="28"/>
        </w:rPr>
        <w:t xml:space="preserve">коррупционных факторов, </w:t>
      </w:r>
      <w:r w:rsidR="000A5956" w:rsidRPr="007F7930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</w:t>
      </w:r>
      <w:r w:rsidR="000A5956">
        <w:rPr>
          <w:rFonts w:ascii="Times New Roman" w:hAnsi="Times New Roman" w:cs="Times New Roman"/>
          <w:sz w:val="28"/>
          <w:szCs w:val="28"/>
        </w:rPr>
        <w:t>, данные факторы и положения устраняются в полном объеме и не допускаются впредь.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проекты нормативных правовых актов и нормативные правовые акты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>
        <w:rPr>
          <w:rFonts w:ascii="Times New Roman" w:hAnsi="Times New Roman" w:cs="Times New Roman"/>
          <w:sz w:val="28"/>
          <w:szCs w:val="28"/>
        </w:rPr>
        <w:t xml:space="preserve"> размещаются на сайте Администрации 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 w:rsidRPr="00E27A37">
        <w:rPr>
          <w:rFonts w:ascii="Times New Roman" w:hAnsi="Times New Roman" w:cs="Times New Roman"/>
          <w:sz w:val="28"/>
          <w:szCs w:val="28"/>
        </w:rPr>
        <w:t xml:space="preserve"> для возможности проведения независимой антикоррупционной экспертизы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472C86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</w:t>
      </w:r>
      <w:r w:rsidRPr="00472C8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7A5A3A">
        <w:rPr>
          <w:rFonts w:ascii="Times New Roman" w:hAnsi="Times New Roman" w:cs="Times New Roman"/>
          <w:sz w:val="28"/>
          <w:szCs w:val="28"/>
        </w:rPr>
        <w:t xml:space="preserve"> н</w:t>
      </w:r>
      <w:r w:rsidR="007A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заседание представлены материалы 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</w:t>
      </w:r>
      <w:r w:rsidR="00F50CFB">
        <w:rPr>
          <w:rFonts w:ascii="Times New Roman" w:hAnsi="Times New Roman"/>
          <w:color w:val="000000" w:themeColor="text1"/>
          <w:sz w:val="28"/>
          <w:szCs w:val="28"/>
        </w:rPr>
        <w:t>вных правовых актов, незаконных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решений и действий (бездействий) органов местного самоуправления</w:t>
      </w:r>
      <w:r w:rsidR="007A5A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635A" w:rsidRDefault="0042635A" w:rsidP="0042635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информационно-аналитического отдела проведена работа по размещению</w:t>
      </w:r>
      <w:r w:rsidR="00F50CFB">
        <w:rPr>
          <w:rFonts w:ascii="Times New Roman" w:hAnsi="Times New Roman" w:cs="Times New Roman"/>
          <w:sz w:val="28"/>
          <w:szCs w:val="28"/>
        </w:rPr>
        <w:t>,</w:t>
      </w:r>
      <w:r w:rsidRPr="009268D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</w:t>
      </w:r>
      <w:r>
        <w:rPr>
          <w:rFonts w:ascii="Times New Roman" w:hAnsi="Times New Roman" w:cs="Times New Roman"/>
          <w:sz w:val="28"/>
          <w:szCs w:val="28"/>
        </w:rPr>
        <w:t>льством</w:t>
      </w:r>
      <w:r w:rsidR="00F50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92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Pr="009268DD">
        <w:rPr>
          <w:rFonts w:ascii="Times New Roman" w:hAnsi="Times New Roman" w:cs="Times New Roman"/>
          <w:sz w:val="28"/>
          <w:szCs w:val="28"/>
        </w:rPr>
        <w:t xml:space="preserve">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35A" w:rsidRDefault="0042635A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Администрации района,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Pr="00BA3347" w:rsidRDefault="00472C86" w:rsidP="00583B2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3EC">
        <w:rPr>
          <w:rFonts w:ascii="Times New Roman" w:hAnsi="Times New Roman" w:cs="Times New Roman"/>
          <w:sz w:val="28"/>
          <w:szCs w:val="28"/>
          <w:lang w:val="ru-RU"/>
        </w:rPr>
        <w:t>По пятому вопросу:</w:t>
      </w:r>
      <w:r w:rsidR="005F43EC" w:rsidRPr="005F4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3E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F43EC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ица, претендующие на </w:t>
      </w:r>
      <w:r w:rsidR="005F43EC">
        <w:rPr>
          <w:rFonts w:ascii="Times New Roman" w:hAnsi="Times New Roman" w:cs="Times New Roman"/>
          <w:sz w:val="28"/>
          <w:szCs w:val="28"/>
          <w:lang w:val="ru-RU"/>
        </w:rPr>
        <w:t>замещ</w:t>
      </w:r>
      <w:r w:rsidR="005F43EC" w:rsidRPr="008A2CE4">
        <w:rPr>
          <w:rFonts w:ascii="Times New Roman" w:hAnsi="Times New Roman" w:cs="Times New Roman"/>
          <w:sz w:val="28"/>
          <w:szCs w:val="28"/>
          <w:lang w:val="ru-RU"/>
        </w:rPr>
        <w:t>ение должностей муниципальной службы и муниципальные служащие Администрации в обязательном порядке проверяются на предмет соблюдения ограничений и запретов (ЕГРЮЛ, ЕГРИП, подлинность дипломов об образовании, наличие судимости (по личному запросу ) и т.д.) Случаев нарушения ограничений и запретов, наличия судимости и фактов уголовного преследования, либо сведений о прекращении уголовного преследования муниципальных служащих и лиц, претендующих на замещение должностей муниципальной службы, на территории РФ в отчетном периоде не выявлено.</w:t>
      </w:r>
    </w:p>
    <w:p w:rsidR="00472C86" w:rsidRPr="00472C86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</w:r>
    </w:p>
    <w:p w:rsidR="00472C86" w:rsidRPr="00BA3347" w:rsidRDefault="00472C86" w:rsidP="008F5CD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2B">
        <w:rPr>
          <w:rFonts w:ascii="Times New Roman" w:hAnsi="Times New Roman" w:cs="Times New Roman"/>
          <w:sz w:val="28"/>
          <w:szCs w:val="28"/>
          <w:lang w:val="ru-RU"/>
        </w:rPr>
        <w:t>По шестому вопросу:</w:t>
      </w:r>
      <w:r w:rsidR="00583B2B" w:rsidRPr="00583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B2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83B2B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ведомления о фактах трудоустройства в коммерческие организации лиц, уволенных с муниципальной службы, должности которых входят в перечень должностей муниципальной службы, на которые распространяются ограничения, предусмотренные </w:t>
      </w:r>
      <w:r w:rsidR="00583B2B" w:rsidRPr="008A2C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статьей 12 Федерального закона «О противодействии коррупции» в адрес 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Администрации района,</w:t>
      </w:r>
      <w:r w:rsidR="00583B2B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не поступали.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472C86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sz w:val="28"/>
          <w:szCs w:val="28"/>
        </w:rPr>
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 вопросу:</w:t>
      </w:r>
      <w:r w:rsidR="008F5CD2">
        <w:rPr>
          <w:rFonts w:ascii="Times New Roman" w:hAnsi="Times New Roman" w:cs="Times New Roman"/>
          <w:sz w:val="28"/>
          <w:szCs w:val="28"/>
        </w:rPr>
        <w:t xml:space="preserve"> п</w:t>
      </w:r>
      <w:r w:rsidR="008F5CD2" w:rsidRPr="008A2CE4">
        <w:rPr>
          <w:rFonts w:ascii="Times New Roman" w:hAnsi="Times New Roman" w:cs="Times New Roman"/>
          <w:sz w:val="28"/>
          <w:szCs w:val="28"/>
        </w:rPr>
        <w:t xml:space="preserve">ри приеме на муниципальную службу лица, претендующие на должности муниципальной службы, представляют в ОМС и </w:t>
      </w:r>
      <w:proofErr w:type="gramStart"/>
      <w:r w:rsidR="008F5CD2" w:rsidRPr="008A2C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5CD2" w:rsidRPr="008A2CE4">
        <w:rPr>
          <w:rFonts w:ascii="Times New Roman" w:hAnsi="Times New Roman" w:cs="Times New Roman"/>
          <w:sz w:val="28"/>
          <w:szCs w:val="28"/>
        </w:rPr>
        <w:t xml:space="preserve"> сведения об отсутствии (наличии) судимости. По состоянию на 17.09.2019 случаев трудоустройства лиц, имеющих судимость, не допущено</w:t>
      </w:r>
      <w:r w:rsidR="008F5CD2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Pr="00BA3347" w:rsidRDefault="00472C86" w:rsidP="008F5CD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CD2">
        <w:rPr>
          <w:rFonts w:ascii="Times New Roman" w:hAnsi="Times New Roman" w:cs="Times New Roman"/>
          <w:sz w:val="28"/>
          <w:szCs w:val="28"/>
          <w:lang w:val="ru-RU"/>
        </w:rPr>
        <w:t>По восьмому вопросу:</w:t>
      </w:r>
      <w:r w:rsidR="008F5CD2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ия о фактах обращения в целях склонения муниципальных служащих к совершению коррупционных правонарушений в отчетном периоде в ОМС и К не поступали.</w:t>
      </w:r>
    </w:p>
    <w:p w:rsidR="00472C86" w:rsidRDefault="00472C86" w:rsidP="0047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Pr="008F5CD2" w:rsidRDefault="00472C86" w:rsidP="008F5CD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CD2">
        <w:rPr>
          <w:rFonts w:ascii="Times New Roman" w:hAnsi="Times New Roman" w:cs="Times New Roman"/>
          <w:sz w:val="28"/>
          <w:szCs w:val="28"/>
          <w:lang w:val="ru-RU"/>
        </w:rPr>
        <w:t>По девятому вопросу:</w:t>
      </w:r>
      <w:r w:rsidR="008F5CD2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периоде проведено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заседание комиссии по соблюдению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требований к служебному поведению и урегулированию конфликта интересов.</w:t>
      </w:r>
    </w:p>
    <w:p w:rsidR="00472C86" w:rsidRDefault="009E481C" w:rsidP="009E4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1C">
        <w:rPr>
          <w:rFonts w:ascii="Times New Roman" w:hAnsi="Times New Roman" w:cs="Times New Roman"/>
          <w:sz w:val="28"/>
          <w:szCs w:val="28"/>
        </w:rPr>
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1C" w:rsidRDefault="009E481C" w:rsidP="003D0978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0978">
        <w:rPr>
          <w:rFonts w:ascii="Times New Roman" w:hAnsi="Times New Roman" w:cs="Times New Roman"/>
          <w:sz w:val="28"/>
          <w:szCs w:val="28"/>
          <w:lang w:val="ru-RU"/>
        </w:rPr>
        <w:t>По десятому вопросу:</w:t>
      </w:r>
      <w:r w:rsidR="003D0978" w:rsidRPr="003D0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7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D0978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обучения сотрудников, отвечающих за вопросы противодействия коррупции, в настоящее время проводится процедура заключения муниципального контракта на обучение по программе повышения квалификации «Противодействие коррупции в системе государственного и муниципального управления». Обучение запланировано на декабрь </w:t>
      </w:r>
      <w:proofErr w:type="spellStart"/>
      <w:r w:rsidR="003D0978" w:rsidRPr="008A2CE4">
        <w:rPr>
          <w:rFonts w:ascii="Times New Roman" w:hAnsi="Times New Roman" w:cs="Times New Roman"/>
          <w:sz w:val="28"/>
          <w:szCs w:val="28"/>
          <w:lang w:val="ru-RU"/>
        </w:rPr>
        <w:t>т.г</w:t>
      </w:r>
      <w:proofErr w:type="spellEnd"/>
      <w:r w:rsidR="003D0978" w:rsidRPr="008A2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81C" w:rsidRDefault="009E481C" w:rsidP="009E4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1C">
        <w:rPr>
          <w:rFonts w:ascii="Times New Roman" w:hAnsi="Times New Roman" w:cs="Times New Roman"/>
          <w:sz w:val="28"/>
          <w:szCs w:val="28"/>
        </w:rPr>
        <w:t>Контроль за актуализацией сведений, содержащихся в анкетах,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8A" w:rsidRPr="008A2CE4" w:rsidRDefault="009E481C" w:rsidP="0066058A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8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одиннадцато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6058A">
        <w:rPr>
          <w:rFonts w:ascii="Times New Roman" w:hAnsi="Times New Roman" w:cs="Times New Roman"/>
          <w:sz w:val="28"/>
          <w:szCs w:val="28"/>
          <w:lang w:val="ru-RU"/>
        </w:rPr>
        <w:t>у вопросу:</w:t>
      </w:r>
      <w:r w:rsidR="0066058A"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актуализации анкетных данных муниципальных служащих в </w:t>
      </w:r>
      <w:proofErr w:type="spellStart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. проведено дополнительное анкетирование на предмет выявления возможного конфликта интересов.</w:t>
      </w:r>
    </w:p>
    <w:p w:rsidR="009E481C" w:rsidRDefault="009E481C" w:rsidP="009E4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1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1C" w:rsidRDefault="009E481C" w:rsidP="009E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EA" w:rsidRDefault="009E481C" w:rsidP="00C94BEA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двенадцатому вопросу:</w:t>
      </w:r>
      <w:r w:rsidR="00C94BEA">
        <w:rPr>
          <w:rFonts w:ascii="Times New Roman" w:hAnsi="Times New Roman" w:cs="Times New Roman"/>
          <w:sz w:val="28"/>
          <w:szCs w:val="28"/>
        </w:rPr>
        <w:t xml:space="preserve"> </w:t>
      </w:r>
      <w:r w:rsidR="00C94BEA">
        <w:rPr>
          <w:rFonts w:ascii="Times New Roman" w:hAnsi="Times New Roman"/>
          <w:sz w:val="28"/>
          <w:szCs w:val="28"/>
        </w:rPr>
        <w:t>в целях п</w:t>
      </w:r>
      <w:r w:rsidR="00C94BEA" w:rsidRPr="00B148C0">
        <w:rPr>
          <w:rFonts w:ascii="Times New Roman" w:hAnsi="Times New Roman"/>
          <w:sz w:val="28"/>
          <w:szCs w:val="28"/>
        </w:rPr>
        <w:t>овышени</w:t>
      </w:r>
      <w:r w:rsidR="00C94BEA">
        <w:rPr>
          <w:rFonts w:ascii="Times New Roman" w:hAnsi="Times New Roman"/>
          <w:sz w:val="28"/>
          <w:szCs w:val="28"/>
        </w:rPr>
        <w:t>я</w:t>
      </w:r>
      <w:r w:rsidR="00C94BEA" w:rsidRPr="00B148C0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</w:t>
      </w:r>
      <w:r w:rsidR="002127F6">
        <w:rPr>
          <w:rFonts w:ascii="Times New Roman" w:hAnsi="Times New Roman"/>
          <w:sz w:val="28"/>
          <w:szCs w:val="28"/>
        </w:rPr>
        <w:t xml:space="preserve">МКУ «Центр обеспечения» </w:t>
      </w:r>
      <w:r w:rsidR="00C94BEA" w:rsidRPr="00B148C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обеспечения государственных (муниципальных) нужд</w:t>
      </w:r>
      <w:r w:rsidR="00C94BEA">
        <w:rPr>
          <w:rFonts w:ascii="Times New Roman" w:hAnsi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проводятся мероприятия по определению поставщиков конкурентными способами, направленных на минимизацию доли </w:t>
      </w:r>
      <w:r w:rsidR="00C94BEA" w:rsidRPr="007045E7">
        <w:rPr>
          <w:rFonts w:ascii="Times New Roman" w:hAnsi="Times New Roman"/>
          <w:sz w:val="28"/>
          <w:szCs w:val="28"/>
        </w:rPr>
        <w:t>закупок, размещенных вне конкурсных процедур</w:t>
      </w:r>
      <w:r w:rsidR="00C94BEA">
        <w:rPr>
          <w:rFonts w:ascii="Times New Roman" w:hAnsi="Times New Roman"/>
          <w:sz w:val="28"/>
          <w:szCs w:val="28"/>
        </w:rPr>
        <w:t>, предусмотренных Федеральным законом № 44-ФЗ.</w:t>
      </w:r>
    </w:p>
    <w:p w:rsidR="00170D2A" w:rsidRDefault="00170D2A" w:rsidP="00170D2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Железнодоро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</w:t>
      </w:r>
      <w:r w:rsidRPr="00B148C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48C0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 при осуществлении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BD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проводятся операции по определению поставщиков конкурентными способами, предусмотренными Федеральным законом №44-ФЗ. Доля закупок, размещенных вне конкурсных процедур минимальна.</w:t>
      </w:r>
    </w:p>
    <w:p w:rsidR="00D4326B" w:rsidRDefault="00D4326B" w:rsidP="00170D2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4326B" w:rsidRPr="00F75AE1" w:rsidRDefault="00D4326B" w:rsidP="00D4326B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81C" w:rsidRDefault="009E481C" w:rsidP="009E48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481C" w:rsidRPr="00B602E2" w:rsidRDefault="009E481C" w:rsidP="009E4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</w:r>
      <w:r w:rsidR="00B602E2">
        <w:rPr>
          <w:rFonts w:ascii="Times New Roman" w:hAnsi="Times New Roman"/>
          <w:sz w:val="28"/>
          <w:szCs w:val="28"/>
        </w:rPr>
        <w:t>.</w:t>
      </w:r>
    </w:p>
    <w:p w:rsidR="009E431D" w:rsidRPr="008A2CE4" w:rsidRDefault="00B602E2" w:rsidP="009E431D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31D">
        <w:rPr>
          <w:rFonts w:ascii="Times New Roman" w:hAnsi="Times New Roman" w:cs="Times New Roman"/>
          <w:sz w:val="28"/>
          <w:szCs w:val="28"/>
          <w:lang w:val="ru-RU"/>
        </w:rPr>
        <w:t>По тринадцатому вопросу:</w:t>
      </w:r>
      <w:r w:rsidR="009E431D"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Ежегодно. до начала декларационной кампании с муниципальными служащими проводятся семинары с участием сотрудников прокуратуры района по вопросу представления сведений о доходах, расходах, имуществе и обязательствах имущественного характера.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начальником отдела кадров перед началом отчетного периода со всеми сотрудниками проводиться семинар с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изучением методических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омендаций по вопросам представления сведений о доходах, расходах, об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уществе и обязательствах имущественного характера и заполнения соответствующей формы справки за отчетный год. В отчетном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периоде ежедневно проводятся личные консультации по по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рядку заполнения и подачи сведен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B602E2" w:rsidRDefault="00E923BB" w:rsidP="00E92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BB">
        <w:rPr>
          <w:rFonts w:ascii="Times New Roman" w:hAnsi="Times New Roman" w:cs="Times New Roman"/>
          <w:sz w:val="28"/>
          <w:szCs w:val="28"/>
        </w:rPr>
        <w:t>Мониторинг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47" w:rsidRDefault="00E923BB" w:rsidP="00BA33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четырнадцатому вопросу:</w:t>
      </w:r>
      <w:r w:rsidR="00BA3347">
        <w:rPr>
          <w:rFonts w:ascii="Times New Roman" w:hAnsi="Times New Roman" w:cs="Times New Roman"/>
          <w:sz w:val="28"/>
          <w:szCs w:val="28"/>
        </w:rPr>
        <w:t xml:space="preserve"> в Администрации района проводится м</w:t>
      </w:r>
      <w:r w:rsidR="00BA3347" w:rsidRPr="00E923BB">
        <w:rPr>
          <w:rFonts w:ascii="Times New Roman" w:hAnsi="Times New Roman" w:cs="Times New Roman"/>
          <w:sz w:val="28"/>
          <w:szCs w:val="28"/>
        </w:rPr>
        <w:t>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 w:rsidR="00BA3347"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3BB" w:rsidRDefault="00E923BB" w:rsidP="00E92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BB">
        <w:rPr>
          <w:rFonts w:ascii="Times New Roman" w:hAnsi="Times New Roman" w:cs="Times New Roman"/>
          <w:sz w:val="28"/>
          <w:szCs w:val="28"/>
        </w:rPr>
        <w:t>Мониторинг информации о коррупционных проявлениях в деятельности должностных лиц Администрации района,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заседании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91" w:rsidRDefault="00E923BB" w:rsidP="00EF5491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пятнадцатому вопросу:</w:t>
      </w:r>
      <w:r w:rsidR="00EF5491">
        <w:rPr>
          <w:rFonts w:ascii="Times New Roman" w:hAnsi="Times New Roman" w:cs="Times New Roman"/>
          <w:sz w:val="28"/>
          <w:szCs w:val="28"/>
        </w:rPr>
        <w:t xml:space="preserve"> </w:t>
      </w:r>
      <w:r w:rsidR="00EF5491">
        <w:rPr>
          <w:rFonts w:ascii="Times New Roman" w:hAnsi="Times New Roman"/>
          <w:sz w:val="28"/>
          <w:szCs w:val="28"/>
        </w:rPr>
        <w:t xml:space="preserve">анализ информации </w:t>
      </w:r>
      <w:r w:rsidR="00EF5491" w:rsidRPr="003552F5">
        <w:rPr>
          <w:rFonts w:ascii="Times New Roman" w:hAnsi="Times New Roman"/>
          <w:sz w:val="28"/>
          <w:szCs w:val="28"/>
        </w:rPr>
        <w:t xml:space="preserve">о коррупционных проявлениях в деятельности должностных лиц </w:t>
      </w:r>
      <w:r w:rsidR="00EF5491">
        <w:rPr>
          <w:rFonts w:ascii="Times New Roman" w:hAnsi="Times New Roman"/>
          <w:sz w:val="28"/>
          <w:szCs w:val="28"/>
        </w:rPr>
        <w:t>Администрации района</w:t>
      </w:r>
      <w:r w:rsidR="00EF5491" w:rsidRPr="003552F5">
        <w:rPr>
          <w:rFonts w:ascii="Times New Roman" w:hAnsi="Times New Roman"/>
          <w:sz w:val="28"/>
          <w:szCs w:val="28"/>
        </w:rPr>
        <w:t>, размещенной в средствах массовой информации, а также содержащейся в поступающих обращениях граждан и юридических лиц</w:t>
      </w:r>
      <w:r w:rsidR="00EF5491">
        <w:rPr>
          <w:rFonts w:ascii="Times New Roman" w:hAnsi="Times New Roman"/>
          <w:sz w:val="28"/>
          <w:szCs w:val="28"/>
        </w:rPr>
        <w:t>, МКУ «Центр обеспечения», не проводился из-за отсутствия предмета данной информации.</w:t>
      </w:r>
    </w:p>
    <w:p w:rsidR="00E923BB" w:rsidRDefault="00EF5491" w:rsidP="00EF549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923BB" w:rsidRDefault="00D85BBE" w:rsidP="00D85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BBE">
        <w:rPr>
          <w:rFonts w:ascii="Times New Roman" w:hAnsi="Times New Roman" w:cs="Times New Roman"/>
          <w:sz w:val="28"/>
          <w:szCs w:val="28"/>
        </w:rPr>
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BBE" w:rsidRDefault="00D85BBE" w:rsidP="00D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91" w:rsidRDefault="00D85BBE" w:rsidP="00EF5491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шестнадцатому вопросу:</w:t>
      </w:r>
      <w:r w:rsidR="00EF5491">
        <w:rPr>
          <w:rFonts w:ascii="Times New Roman" w:hAnsi="Times New Roman" w:cs="Times New Roman"/>
          <w:sz w:val="28"/>
          <w:szCs w:val="28"/>
        </w:rPr>
        <w:t xml:space="preserve"> </w:t>
      </w:r>
      <w:r w:rsidR="00F50CFB">
        <w:rPr>
          <w:rFonts w:ascii="Times New Roman" w:hAnsi="Times New Roman"/>
          <w:sz w:val="28"/>
          <w:szCs w:val="28"/>
        </w:rPr>
        <w:t>МКУ «Центр обеспечения»</w:t>
      </w:r>
      <w:r w:rsidR="00F50CFB">
        <w:rPr>
          <w:rFonts w:ascii="Times New Roman" w:hAnsi="Times New Roman"/>
          <w:sz w:val="28"/>
          <w:szCs w:val="28"/>
        </w:rPr>
        <w:t xml:space="preserve"> проводится постоянная работа по недопущению</w:t>
      </w:r>
      <w:r w:rsidR="00EF5491" w:rsidRPr="00887C33">
        <w:rPr>
          <w:rFonts w:ascii="Times New Roman" w:hAnsi="Times New Roman"/>
          <w:sz w:val="28"/>
          <w:szCs w:val="28"/>
        </w:rPr>
        <w:t xml:space="preserve">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</w:r>
      <w:r w:rsidR="00F50CFB">
        <w:rPr>
          <w:rFonts w:ascii="Times New Roman" w:hAnsi="Times New Roman"/>
          <w:sz w:val="28"/>
          <w:szCs w:val="28"/>
        </w:rPr>
        <w:t>.</w:t>
      </w:r>
    </w:p>
    <w:p w:rsidR="00FC311F" w:rsidRDefault="00FC311F" w:rsidP="00EF5491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C311F" w:rsidRPr="00F75AE1" w:rsidRDefault="00FC311F" w:rsidP="00FC311F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BBE" w:rsidRDefault="00D85BBE" w:rsidP="00D85B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BBE" w:rsidRPr="00B21C96" w:rsidRDefault="009F7EC9" w:rsidP="009F7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F7EC9">
        <w:rPr>
          <w:rFonts w:ascii="Times New Roman" w:hAnsi="Times New Roman"/>
          <w:sz w:val="28"/>
          <w:szCs w:val="28"/>
        </w:rPr>
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</w:r>
    </w:p>
    <w:p w:rsidR="00B21C96" w:rsidRDefault="00B21C96" w:rsidP="00B2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91" w:rsidRDefault="00B21C96" w:rsidP="00EF5491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семнадцатому вопросу:</w:t>
      </w:r>
      <w:r w:rsidR="00EF5491">
        <w:rPr>
          <w:rFonts w:ascii="Times New Roman" w:hAnsi="Times New Roman" w:cs="Times New Roman"/>
          <w:sz w:val="28"/>
          <w:szCs w:val="28"/>
        </w:rPr>
        <w:t xml:space="preserve"> р</w:t>
      </w:r>
      <w:r w:rsidR="00EF5491" w:rsidRPr="00524C01">
        <w:rPr>
          <w:rFonts w:ascii="Times New Roman" w:hAnsi="Times New Roman"/>
          <w:sz w:val="28"/>
          <w:szCs w:val="28"/>
        </w:rPr>
        <w:t>а</w:t>
      </w:r>
      <w:r w:rsidR="00EF5491">
        <w:rPr>
          <w:rFonts w:ascii="Times New Roman" w:hAnsi="Times New Roman"/>
          <w:sz w:val="28"/>
          <w:szCs w:val="28"/>
        </w:rPr>
        <w:t>бота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лиц, не проводилась в виду отсутствия таких полномочий у МКУ «Центр обеспечения».</w:t>
      </w:r>
    </w:p>
    <w:p w:rsidR="00FC311F" w:rsidRDefault="00FC311F" w:rsidP="00EF5491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21C96" w:rsidRDefault="00757328" w:rsidP="007573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1C96">
        <w:rPr>
          <w:rFonts w:ascii="Times New Roman" w:hAnsi="Times New Roman"/>
          <w:sz w:val="28"/>
          <w:szCs w:val="28"/>
        </w:rPr>
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</w:r>
    </w:p>
    <w:p w:rsidR="00B21C96" w:rsidRDefault="00B21C96" w:rsidP="00B21C96">
      <w:pPr>
        <w:pStyle w:val="a4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Уведомлять департамент по вопросам правопорядка и противодействия коррупции Самарской области:</w:t>
      </w:r>
    </w:p>
    <w:p w:rsidR="00B21C96" w:rsidRDefault="00B21C96" w:rsidP="00B21C96">
      <w:pPr>
        <w:pStyle w:val="a4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</w:r>
    </w:p>
    <w:p w:rsidR="00E923BB" w:rsidRDefault="00B21C96" w:rsidP="00B21C96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DF544B" w:rsidRDefault="00DF544B" w:rsidP="00B21C96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BA3347" w:rsidRDefault="00DF544B" w:rsidP="00BA334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восемнадцатому вопросу:</w:t>
      </w:r>
      <w:r w:rsidR="00BA3347">
        <w:rPr>
          <w:rFonts w:ascii="Times New Roman" w:hAnsi="Times New Roman"/>
          <w:sz w:val="28"/>
          <w:szCs w:val="28"/>
        </w:rPr>
        <w:t xml:space="preserve"> в случаях выявления в Администрации района </w:t>
      </w:r>
      <w:r w:rsidR="00D50701">
        <w:rPr>
          <w:rFonts w:ascii="Times New Roman" w:hAnsi="Times New Roman"/>
          <w:sz w:val="28"/>
          <w:szCs w:val="28"/>
        </w:rPr>
        <w:t xml:space="preserve">коррупционных правонарушений, незамедлительно будет </w:t>
      </w:r>
      <w:r w:rsidR="00BA3347">
        <w:rPr>
          <w:rFonts w:ascii="Times New Roman" w:hAnsi="Times New Roman"/>
          <w:sz w:val="28"/>
          <w:szCs w:val="28"/>
        </w:rPr>
        <w:t>организована работа по анализу причин и условий, способствующих коррупционным правонарушениям, и осуществления контроля за их устранением</w:t>
      </w:r>
      <w:r w:rsidR="00D50701">
        <w:rPr>
          <w:rFonts w:ascii="Times New Roman" w:hAnsi="Times New Roman"/>
          <w:sz w:val="28"/>
          <w:szCs w:val="28"/>
        </w:rPr>
        <w:t>.</w:t>
      </w:r>
    </w:p>
    <w:p w:rsidR="00BA3347" w:rsidRDefault="00BA3347" w:rsidP="00BA3347">
      <w:pPr>
        <w:pStyle w:val="a4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070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по вопросам правопорядка и противодействия коррупции Самарской области</w:t>
      </w:r>
      <w:r w:rsidR="00D50701">
        <w:rPr>
          <w:rFonts w:ascii="Times New Roman" w:hAnsi="Times New Roman"/>
          <w:sz w:val="28"/>
          <w:szCs w:val="28"/>
        </w:rPr>
        <w:t xml:space="preserve"> буде</w:t>
      </w:r>
      <w:r w:rsidR="00241A0A">
        <w:rPr>
          <w:rFonts w:ascii="Times New Roman" w:hAnsi="Times New Roman"/>
          <w:sz w:val="28"/>
          <w:szCs w:val="28"/>
        </w:rPr>
        <w:t>т</w:t>
      </w:r>
      <w:r w:rsidR="00D50701">
        <w:rPr>
          <w:rFonts w:ascii="Times New Roman" w:hAnsi="Times New Roman"/>
          <w:sz w:val="28"/>
          <w:szCs w:val="28"/>
        </w:rPr>
        <w:t xml:space="preserve"> незамедлительно уведомлен, в случаях</w:t>
      </w:r>
      <w:r>
        <w:rPr>
          <w:rFonts w:ascii="Times New Roman" w:hAnsi="Times New Roman"/>
          <w:sz w:val="28"/>
          <w:szCs w:val="28"/>
        </w:rPr>
        <w:t>:</w:t>
      </w:r>
    </w:p>
    <w:p w:rsidR="00BA3347" w:rsidRDefault="00D50701" w:rsidP="00BA3347">
      <w:pPr>
        <w:pStyle w:val="a4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выявления</w:t>
      </w:r>
      <w:r w:rsidR="00241A0A">
        <w:rPr>
          <w:rFonts w:ascii="Times New Roman" w:hAnsi="Times New Roman"/>
          <w:sz w:val="28"/>
          <w:szCs w:val="28"/>
        </w:rPr>
        <w:t xml:space="preserve"> органами прокуратуры нарушений</w:t>
      </w:r>
      <w:r w:rsidR="00BA3347">
        <w:rPr>
          <w:rFonts w:ascii="Times New Roman" w:hAnsi="Times New Roman"/>
          <w:sz w:val="28"/>
          <w:szCs w:val="28"/>
        </w:rPr>
        <w:t xml:space="preserve"> законодательства о противодействии коррупци</w:t>
      </w:r>
      <w:r>
        <w:rPr>
          <w:rFonts w:ascii="Times New Roman" w:hAnsi="Times New Roman"/>
          <w:sz w:val="28"/>
          <w:szCs w:val="28"/>
        </w:rPr>
        <w:t>и и результатах их рассмотрения;</w:t>
      </w:r>
    </w:p>
    <w:p w:rsidR="00BA3347" w:rsidRDefault="00D50701" w:rsidP="00BA3347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</w:t>
      </w:r>
      <w:r w:rsidR="00BA3347">
        <w:rPr>
          <w:rFonts w:ascii="Times New Roman" w:hAnsi="Times New Roman"/>
          <w:sz w:val="28"/>
          <w:szCs w:val="28"/>
        </w:rPr>
        <w:t>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DF544B" w:rsidRDefault="00DF544B" w:rsidP="00B21C96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024784" w:rsidRDefault="00024784" w:rsidP="00B21C96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D47737" w:rsidRDefault="00D47737" w:rsidP="00D4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737">
        <w:rPr>
          <w:rFonts w:ascii="Times New Roman" w:hAnsi="Times New Roman" w:cs="Times New Roman"/>
          <w:sz w:val="28"/>
          <w:szCs w:val="28"/>
        </w:rPr>
        <w:t xml:space="preserve">Осуществление работы по формированию у муниципальных служащих,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</w:t>
      </w:r>
      <w:r w:rsidRPr="00D47737">
        <w:rPr>
          <w:rFonts w:ascii="Times New Roman" w:hAnsi="Times New Roman" w:cs="Times New Roman"/>
          <w:sz w:val="28"/>
          <w:szCs w:val="28"/>
        </w:rPr>
        <w:lastRenderedPageBreak/>
        <w:t>коррупции, и других институтов гражданского общества с преданием гласности каждому установленному факту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EA1" w:rsidRDefault="00072EA1" w:rsidP="0007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072EA1" w:rsidP="00072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девятнадцатому вопросу:</w:t>
      </w:r>
      <w:r w:rsidR="00D50701">
        <w:rPr>
          <w:rFonts w:ascii="Times New Roman" w:hAnsi="Times New Roman" w:cs="Times New Roman"/>
          <w:sz w:val="28"/>
          <w:szCs w:val="28"/>
        </w:rPr>
        <w:t xml:space="preserve"> </w:t>
      </w:r>
      <w:r w:rsidR="00AC1339">
        <w:rPr>
          <w:rFonts w:ascii="Times New Roman" w:hAnsi="Times New Roman" w:cs="Times New Roman"/>
          <w:sz w:val="28"/>
          <w:szCs w:val="28"/>
        </w:rPr>
        <w:t>в Администрации района проводится работа</w:t>
      </w:r>
      <w:r w:rsidR="00D50701" w:rsidRPr="00D47737">
        <w:rPr>
          <w:rFonts w:ascii="Times New Roman" w:hAnsi="Times New Roman" w:cs="Times New Roman"/>
          <w:sz w:val="28"/>
          <w:szCs w:val="28"/>
        </w:rPr>
        <w:t xml:space="preserve"> по формированию у муниципальных служащих, работников муниципальных предприятий и учреждений</w:t>
      </w:r>
      <w:r w:rsidR="00AC1339">
        <w:rPr>
          <w:rFonts w:ascii="Times New Roman" w:hAnsi="Times New Roman" w:cs="Times New Roman"/>
          <w:sz w:val="28"/>
          <w:szCs w:val="28"/>
        </w:rPr>
        <w:t>,</w:t>
      </w:r>
      <w:r w:rsidR="00D50701" w:rsidRPr="00D47737"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</w:r>
      <w:r w:rsidR="00A21C80">
        <w:rPr>
          <w:rFonts w:ascii="Times New Roman" w:hAnsi="Times New Roman" w:cs="Times New Roman"/>
          <w:sz w:val="28"/>
          <w:szCs w:val="28"/>
        </w:rPr>
        <w:t>.</w:t>
      </w:r>
    </w:p>
    <w:p w:rsidR="00FB5689" w:rsidRDefault="00FB5689" w:rsidP="00072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Pr="006E7059" w:rsidRDefault="00FB5689" w:rsidP="00FB5689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редседателем комиссии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начальником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информационно-аналитического отдела  Курилина Е.В., по 4 вопросу,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Абрамовым А.А., по 1,2,3,4 и 6 вопросам,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анализа Коноваловой Ю.В.,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12, 16, 17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муниципальной службы и кадров Т.А. Матвеевой, 5, 6, 7, 8, 9, 10, 11, 13, 14, 15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МКУ «Центр обеспечения» Го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лицыным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П.В. по 12, 15, 16 и 17 вопросам, заместителем Главы Администрации района Власовой И.М. по 12 вопросу,  заместителем Главы Администрации района </w:t>
      </w:r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Куликовой Е.Д. по 12, 16, 17 и 19 вопросам, заместителем Главы Администрации района </w:t>
      </w:r>
      <w:proofErr w:type="spellStart"/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>Анцевой</w:t>
      </w:r>
      <w:proofErr w:type="spellEnd"/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по 12, 16 и 17 </w:t>
      </w:r>
      <w:r w:rsidR="002624CE">
        <w:rPr>
          <w:rFonts w:ascii="Times New Roman" w:hAnsi="Times New Roman" w:cs="Times New Roman"/>
          <w:color w:val="000000" w:themeColor="text1"/>
          <w:sz w:val="28"/>
          <w:szCs w:val="28"/>
        </w:rPr>
        <w:t>вопросу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секретарем комиссии Разиным Е.А. по 13, 14, 15, 18 и 19 вопросам, </w:t>
      </w:r>
      <w:r w:rsidR="00262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в Администрации Железнодорожного внутригородского района городского округа Самара,</w:t>
      </w:r>
    </w:p>
    <w:p w:rsidR="00FB5689" w:rsidRPr="006E7059" w:rsidRDefault="00FB5689" w:rsidP="00FB5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B5689" w:rsidRPr="003F6194" w:rsidRDefault="00FB5689" w:rsidP="00FB568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5689" w:rsidRDefault="00FB5689" w:rsidP="00E30CF6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рассмотренную на комиссии 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сведению.</w:t>
      </w:r>
    </w:p>
    <w:p w:rsidR="00E30CF6" w:rsidRPr="00E30CF6" w:rsidRDefault="00E30CF6" w:rsidP="00E30C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C3D59" w:rsidRDefault="00FB5689" w:rsidP="00FB5689">
      <w:pPr>
        <w:pStyle w:val="a3"/>
        <w:numPr>
          <w:ilvl w:val="0"/>
          <w:numId w:val="2"/>
        </w:numPr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населения,</w:t>
      </w:r>
      <w:r w:rsidRPr="003270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официальный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3270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70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и</w:t>
      </w:r>
      <w:r w:rsidRPr="003270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</w:t>
      </w:r>
      <w:r w:rsidRPr="003270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32708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pacing w:val="-2"/>
          <w:sz w:val="28"/>
          <w:szCs w:val="28"/>
        </w:rPr>
        <w:t>. Рекомендовать председателям общественных Советов микрорайонов рассмотреть данный вопрос на очередном заседании координационных Советов микрорайонов.</w:t>
      </w:r>
    </w:p>
    <w:p w:rsidR="00FB5689" w:rsidRPr="00327083" w:rsidRDefault="00FB5689" w:rsidP="00FB56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FB5689" w:rsidP="00E30C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r w:rsidR="00B1729E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Куликову Е.Д.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B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B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B1729E">
        <w:rPr>
          <w:rFonts w:ascii="Times New Roman" w:hAnsi="Times New Roman" w:cs="Times New Roman"/>
          <w:sz w:val="28"/>
          <w:szCs w:val="28"/>
        </w:rPr>
        <w:t>литического отдела Курилина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689" w:rsidRPr="006E7059" w:rsidRDefault="00FB5689" w:rsidP="00FB56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737A3" w:rsidRDefault="00FB5689" w:rsidP="00C434B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по повышению качества подготовки проектов </w:t>
      </w:r>
    </w:p>
    <w:p w:rsidR="00FB5689" w:rsidRPr="008737A3" w:rsidRDefault="00FB5689" w:rsidP="00C434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нормативно-правовых актов, в том числе не допускать юридико-       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лингвистической неопределенности, т</w:t>
      </w:r>
      <w:bookmarkStart w:id="0" w:name="_GoBack"/>
      <w:bookmarkEnd w:id="0"/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ребований юридической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лингвистики, технических ошибок.</w:t>
      </w:r>
    </w:p>
    <w:p w:rsidR="00FB5689" w:rsidRPr="008737A3" w:rsidRDefault="00FB5689" w:rsidP="00FB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9" w:rsidRPr="006E7059" w:rsidRDefault="00FB5689" w:rsidP="00E875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возложить на </w:t>
      </w:r>
      <w:r w:rsid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юридического отдела Администрации района Абрамова А.А.</w:t>
      </w:r>
    </w:p>
    <w:p w:rsidR="00FB5689" w:rsidRDefault="00FB5689" w:rsidP="00FB568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689" w:rsidRPr="00B1729E" w:rsidRDefault="00FB5689" w:rsidP="00B1729E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исполнению требований </w:t>
      </w:r>
      <w:hyperlink r:id="rId5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25.12.2008 № 273-ФЗ "О противодействии коррупции"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 Президента Российской Федерации от 29.06.2018 № 378 "О Национальном плане противодействия коррупции на 2018 - 2020 годы"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плана мероприятий по противодействию коррупции в городском округе Самара на 2017 - 2020 годы, плана по противодействию коррупции в Администрации Железнодорожного внутригородского района городского округа Самара. </w:t>
      </w:r>
    </w:p>
    <w:p w:rsidR="00FB5689" w:rsidRPr="00B97F83" w:rsidRDefault="00FB5689" w:rsidP="00FB5689">
      <w:pPr>
        <w:pStyle w:val="a3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4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возложить на начальника правового отдела Администрации   </w:t>
      </w:r>
    </w:p>
    <w:p w:rsidR="00FB5689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района </w:t>
      </w:r>
      <w:r w:rsidR="00B1729E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А.А.</w:t>
      </w:r>
    </w:p>
    <w:p w:rsidR="00B1729E" w:rsidRDefault="00B1729E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05" w:rsidRDefault="005C3005" w:rsidP="00C434B5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исполнению протокольных поручений комиссий по противодействию коррупции Самарской области и городского округа Самара, а также пунктов плана работы комиссии по противодействию коррупции в Администрации района.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729E" w:rsidRPr="005C3005" w:rsidRDefault="005C3005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возложить на секретаря комиссии Разина Е.А.</w:t>
      </w:r>
    </w:p>
    <w:p w:rsidR="00FB5689" w:rsidRPr="00B97F83" w:rsidRDefault="00FB5689" w:rsidP="00FB56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Default="00FB5689" w:rsidP="00FB56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5689" w:rsidRPr="0002757F" w:rsidRDefault="00FB5689" w:rsidP="00FB56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757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городского округа Самара, председатель комиссии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FB5689" w:rsidRDefault="00FB5689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5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96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005">
        <w:rPr>
          <w:rFonts w:ascii="Times New Roman" w:hAnsi="Times New Roman" w:cs="Times New Roman"/>
          <w:sz w:val="28"/>
          <w:szCs w:val="28"/>
        </w:rPr>
        <w:t>Рунова Е.</w:t>
      </w:r>
      <w:r w:rsidR="00851D96">
        <w:rPr>
          <w:rFonts w:ascii="Times New Roman" w:hAnsi="Times New Roman" w:cs="Times New Roman"/>
          <w:sz w:val="28"/>
          <w:szCs w:val="28"/>
        </w:rPr>
        <w:t>С</w:t>
      </w:r>
      <w:r w:rsidR="005C3005">
        <w:rPr>
          <w:rFonts w:ascii="Times New Roman" w:hAnsi="Times New Roman" w:cs="Times New Roman"/>
          <w:sz w:val="28"/>
          <w:szCs w:val="28"/>
        </w:rPr>
        <w:t>.</w:t>
      </w: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EA1" w:rsidRDefault="006C7D2D" w:rsidP="004C3258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Разин Е.А.</w:t>
      </w:r>
    </w:p>
    <w:sectPr w:rsidR="00A04EA1" w:rsidSect="00363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924B1"/>
    <w:multiLevelType w:val="hybridMultilevel"/>
    <w:tmpl w:val="B6F0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3D0"/>
    <w:multiLevelType w:val="hybridMultilevel"/>
    <w:tmpl w:val="DBE4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BC"/>
    <w:rsid w:val="00024784"/>
    <w:rsid w:val="00072EA1"/>
    <w:rsid w:val="000A5956"/>
    <w:rsid w:val="00137AB1"/>
    <w:rsid w:val="00170D2A"/>
    <w:rsid w:val="002127F6"/>
    <w:rsid w:val="00241A0A"/>
    <w:rsid w:val="002624CE"/>
    <w:rsid w:val="00303058"/>
    <w:rsid w:val="00363224"/>
    <w:rsid w:val="003A01C6"/>
    <w:rsid w:val="003B630A"/>
    <w:rsid w:val="003D0978"/>
    <w:rsid w:val="0042635A"/>
    <w:rsid w:val="00472C86"/>
    <w:rsid w:val="004C3258"/>
    <w:rsid w:val="00577EBC"/>
    <w:rsid w:val="00583B2B"/>
    <w:rsid w:val="005C3005"/>
    <w:rsid w:val="005F43EC"/>
    <w:rsid w:val="0066058A"/>
    <w:rsid w:val="006C7D2D"/>
    <w:rsid w:val="00757328"/>
    <w:rsid w:val="007A5A3A"/>
    <w:rsid w:val="00817C14"/>
    <w:rsid w:val="00851D96"/>
    <w:rsid w:val="008F5CD2"/>
    <w:rsid w:val="009806AE"/>
    <w:rsid w:val="009E431D"/>
    <w:rsid w:val="009E481C"/>
    <w:rsid w:val="009F7EC9"/>
    <w:rsid w:val="00A04EA1"/>
    <w:rsid w:val="00A21C80"/>
    <w:rsid w:val="00A77F82"/>
    <w:rsid w:val="00AC1339"/>
    <w:rsid w:val="00B1729E"/>
    <w:rsid w:val="00B21C96"/>
    <w:rsid w:val="00B602E2"/>
    <w:rsid w:val="00B65A45"/>
    <w:rsid w:val="00BA3347"/>
    <w:rsid w:val="00C434B5"/>
    <w:rsid w:val="00C94BEA"/>
    <w:rsid w:val="00D4326B"/>
    <w:rsid w:val="00D47737"/>
    <w:rsid w:val="00D50701"/>
    <w:rsid w:val="00D85BBE"/>
    <w:rsid w:val="00DF544B"/>
    <w:rsid w:val="00E30CF6"/>
    <w:rsid w:val="00E8739D"/>
    <w:rsid w:val="00E875E0"/>
    <w:rsid w:val="00E923BB"/>
    <w:rsid w:val="00EF5491"/>
    <w:rsid w:val="00F46889"/>
    <w:rsid w:val="00F50CFB"/>
    <w:rsid w:val="00F61241"/>
    <w:rsid w:val="00F70767"/>
    <w:rsid w:val="00FB5689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D52B-110D-43BF-8085-E3950F49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 Евгений Александрович</dc:creator>
  <cp:keywords/>
  <dc:description/>
  <cp:lastModifiedBy>Разин Евгений Александрович</cp:lastModifiedBy>
  <cp:revision>56</cp:revision>
  <dcterms:created xsi:type="dcterms:W3CDTF">2019-09-24T06:07:00Z</dcterms:created>
  <dcterms:modified xsi:type="dcterms:W3CDTF">2019-10-02T07:12:00Z</dcterms:modified>
</cp:coreProperties>
</file>