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8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03058" w:rsidRPr="00147BF0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BF0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303058" w:rsidRDefault="00303058" w:rsidP="00303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F0">
        <w:rPr>
          <w:rFonts w:ascii="Times New Roman" w:hAnsi="Times New Roman" w:cs="Times New Roman"/>
          <w:sz w:val="28"/>
          <w:szCs w:val="28"/>
        </w:rPr>
        <w:t xml:space="preserve">от </w:t>
      </w:r>
      <w:r w:rsidR="00A736D5">
        <w:rPr>
          <w:rFonts w:ascii="Times New Roman" w:hAnsi="Times New Roman" w:cs="Times New Roman"/>
          <w:sz w:val="28"/>
          <w:szCs w:val="28"/>
        </w:rPr>
        <w:t>15</w:t>
      </w:r>
      <w:r w:rsidRPr="00147BF0">
        <w:rPr>
          <w:rFonts w:ascii="Times New Roman" w:hAnsi="Times New Roman" w:cs="Times New Roman"/>
          <w:sz w:val="28"/>
          <w:szCs w:val="28"/>
        </w:rPr>
        <w:t xml:space="preserve"> </w:t>
      </w:r>
      <w:r w:rsidR="00A736D5">
        <w:rPr>
          <w:rFonts w:ascii="Times New Roman" w:hAnsi="Times New Roman" w:cs="Times New Roman"/>
          <w:sz w:val="28"/>
          <w:szCs w:val="28"/>
        </w:rPr>
        <w:t>сентября</w:t>
      </w:r>
      <w:r w:rsidRPr="00147BF0">
        <w:rPr>
          <w:rFonts w:ascii="Times New Roman" w:hAnsi="Times New Roman" w:cs="Times New Roman"/>
          <w:sz w:val="28"/>
          <w:szCs w:val="28"/>
        </w:rPr>
        <w:t xml:space="preserve"> 20</w:t>
      </w:r>
      <w:r w:rsidR="00A736D5">
        <w:rPr>
          <w:rFonts w:ascii="Times New Roman" w:hAnsi="Times New Roman" w:cs="Times New Roman"/>
          <w:sz w:val="28"/>
          <w:szCs w:val="28"/>
        </w:rPr>
        <w:t>21</w:t>
      </w:r>
      <w:r w:rsidRPr="00147B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11356" w:rsidRDefault="00B11356" w:rsidP="00B11356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356" w:rsidRDefault="00B11356" w:rsidP="00B1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56" w:rsidRDefault="00B11356" w:rsidP="00B1135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проекты нормативных правовых актов и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сайте Администрации Железнодорожного </w:t>
      </w:r>
      <w:r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E27A37">
        <w:rPr>
          <w:rFonts w:ascii="Times New Roman" w:hAnsi="Times New Roman" w:cs="Times New Roman"/>
          <w:sz w:val="28"/>
          <w:szCs w:val="28"/>
        </w:rPr>
        <w:t xml:space="preserve"> для возможности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2C4" w:rsidRDefault="00AF02C4" w:rsidP="00B1135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F02C4" w:rsidRPr="00137AB1" w:rsidRDefault="00AF02C4" w:rsidP="00AF02C4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sz w:val="28"/>
          <w:szCs w:val="28"/>
        </w:rPr>
        <w:t>Проведение анализа выявленных при проведении антикоррупционной экспертизы в проектах нормативных правовых актов Администрации района положений, способствующих проявлению коррупции.</w:t>
      </w:r>
    </w:p>
    <w:p w:rsidR="00AF02C4" w:rsidRDefault="00AF02C4" w:rsidP="00AF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C4" w:rsidRDefault="00AF02C4" w:rsidP="00AF02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выявления, в том числе прокуратурой района, в проектах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7F7930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факторов, </w:t>
      </w:r>
      <w:r w:rsidRPr="007F7930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</w:t>
      </w:r>
      <w:r>
        <w:rPr>
          <w:rFonts w:ascii="Times New Roman" w:hAnsi="Times New Roman" w:cs="Times New Roman"/>
          <w:sz w:val="28"/>
          <w:szCs w:val="28"/>
        </w:rPr>
        <w:t>, данные факторы и положения устраняются в полном объеме и не допускаются впредь.</w:t>
      </w:r>
    </w:p>
    <w:p w:rsidR="00B11356" w:rsidRDefault="00B11356" w:rsidP="00B1135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3058" w:rsidRPr="00320F4C" w:rsidRDefault="00472C86" w:rsidP="00320F4C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0F4C">
        <w:rPr>
          <w:rFonts w:ascii="Times New Roman" w:hAnsi="Times New Roman" w:cs="Times New Roman"/>
          <w:sz w:val="28"/>
          <w:szCs w:val="28"/>
        </w:rPr>
        <w:t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1E55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B65A45">
        <w:rPr>
          <w:rFonts w:ascii="Times New Roman" w:hAnsi="Times New Roman" w:cs="Times New Roman"/>
          <w:sz w:val="28"/>
          <w:szCs w:val="28"/>
        </w:rPr>
        <w:t xml:space="preserve"> </w:t>
      </w:r>
      <w:r w:rsidR="00A77F82">
        <w:rPr>
          <w:rFonts w:ascii="Times New Roman" w:hAnsi="Times New Roman" w:cs="Times New Roman"/>
          <w:sz w:val="28"/>
          <w:szCs w:val="28"/>
        </w:rPr>
        <w:t>в</w:t>
      </w:r>
      <w:r w:rsidR="00B65A45">
        <w:rPr>
          <w:rFonts w:ascii="Times New Roman" w:hAnsi="Times New Roman" w:cs="Times New Roman"/>
          <w:sz w:val="28"/>
          <w:szCs w:val="28"/>
        </w:rPr>
        <w:t xml:space="preserve"> рамках текущей деятельности муниципальные правовые акты актуализируются в соответствии с изменениями федерального и регионального законодательства, в том числе в сфере противодействия</w:t>
      </w:r>
      <w:r w:rsidR="00F50CF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472C86" w:rsidRDefault="00472C86" w:rsidP="005B59EE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</w:t>
      </w:r>
      <w:r w:rsidRPr="00472C86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должностных лиц, и принять меры по предупреждению и устранению причин 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7A5A3A">
        <w:rPr>
          <w:rFonts w:ascii="Times New Roman" w:hAnsi="Times New Roman" w:cs="Times New Roman"/>
          <w:sz w:val="28"/>
          <w:szCs w:val="28"/>
        </w:rPr>
        <w:t xml:space="preserve"> н</w:t>
      </w:r>
      <w:r w:rsidR="007A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заседание представлены материалы 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практики по результатам вступивших в законную силу решений судов о признании недействительными ненормати</w:t>
      </w:r>
      <w:r w:rsidR="00F50CFB">
        <w:rPr>
          <w:rFonts w:ascii="Times New Roman" w:hAnsi="Times New Roman"/>
          <w:color w:val="000000" w:themeColor="text1"/>
          <w:sz w:val="28"/>
          <w:szCs w:val="28"/>
        </w:rPr>
        <w:t>вных правовых актов, незаконных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 решений и действий (бездействий) органов местного самоуправления</w:t>
      </w:r>
      <w:r w:rsidR="007A5A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61F2" w:rsidRDefault="008C61F2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1F2" w:rsidRPr="00E850B2" w:rsidRDefault="008C61F2" w:rsidP="008C61F2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0B2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договора.</w:t>
      </w:r>
    </w:p>
    <w:p w:rsidR="008C61F2" w:rsidRDefault="008C61F2" w:rsidP="008C61F2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="00944D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пятому</w:t>
      </w:r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 в адрес Администрации района </w:t>
      </w:r>
      <w:r w:rsidR="001518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</w:t>
      </w:r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поступило </w:t>
      </w:r>
      <w:r w:rsidR="001518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уведомлений</w:t>
      </w:r>
      <w:bookmarkStart w:id="0" w:name="_GoBack"/>
      <w:bookmarkEnd w:id="0"/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фактах трудоустройства в коммерческие организации лиц, уволенных с муниципальной службы, должности которых входят в перечень должностей муниципальной службы, на которые распространяются ограничения, предусмотренные статьей </w:t>
      </w:r>
      <w:r w:rsidRPr="001518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Федерального закона «О противодействии коррупции».</w:t>
      </w:r>
    </w:p>
    <w:p w:rsidR="00345DCA" w:rsidRPr="00472C86" w:rsidRDefault="00345DCA" w:rsidP="00345DCA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sz w:val="28"/>
          <w:szCs w:val="28"/>
        </w:rPr>
        <w:t>Организация работы в части исключения случаев заключения трудового договора с лицами, ранее привлекавшийся к уголовной ответственности за совершение коррупционных должностных и экономических преступлений</w:t>
      </w:r>
      <w:r>
        <w:rPr>
          <w:rFonts w:ascii="Times New Roman" w:hAnsi="Times New Roman"/>
          <w:sz w:val="28"/>
          <w:szCs w:val="28"/>
        </w:rPr>
        <w:t>.</w:t>
      </w:r>
    </w:p>
    <w:p w:rsidR="00345DCA" w:rsidRDefault="00345DCA" w:rsidP="00345DCA">
      <w:pPr>
        <w:pStyle w:val="a6"/>
        <w:ind w:left="426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D6C">
        <w:rPr>
          <w:rFonts w:ascii="Times New Roman" w:hAnsi="Times New Roman" w:cs="Times New Roman"/>
          <w:sz w:val="28"/>
          <w:szCs w:val="28"/>
          <w:lang w:val="ru-RU"/>
        </w:rPr>
        <w:t xml:space="preserve"> По шестому</w:t>
      </w:r>
      <w:r w:rsidRPr="006E6C1D">
        <w:rPr>
          <w:rFonts w:ascii="Times New Roman" w:hAnsi="Times New Roman" w:cs="Times New Roman"/>
          <w:sz w:val="28"/>
          <w:szCs w:val="28"/>
          <w:lang w:val="ru-RU"/>
        </w:rPr>
        <w:t xml:space="preserve"> вопросу: при приеме на муниципальную службу лица, претендующие на должности муниципальной службы, представляют в ОМС и </w:t>
      </w:r>
      <w:proofErr w:type="gramStart"/>
      <w:r w:rsidRPr="006E6C1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6E6C1D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об отсутствии (наличии) судимости. По состоянию на </w:t>
      </w:r>
      <w:r w:rsidR="00574395" w:rsidRPr="00653C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15.09.2021</w:t>
      </w:r>
      <w:r w:rsidRPr="00653C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г. </w:t>
      </w:r>
      <w:r w:rsidRPr="006E6C1D">
        <w:rPr>
          <w:rFonts w:ascii="Times New Roman" w:hAnsi="Times New Roman" w:cs="Times New Roman"/>
          <w:sz w:val="28"/>
          <w:szCs w:val="28"/>
          <w:lang w:val="ru-RU"/>
        </w:rPr>
        <w:t>случаев трудоустройства лиц, имеющих судимость, не допущено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6950" w:rsidRPr="00653CDD" w:rsidRDefault="00B96950" w:rsidP="00B96950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D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проверок соблюдения муниципальными служащими Администрации района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Администрации района, по соблюдению требований к служебному поведению муниципальных служащих и урегулированию конфликта интересов.</w:t>
      </w:r>
    </w:p>
    <w:p w:rsidR="00B96950" w:rsidRPr="00653CDD" w:rsidRDefault="00B96950" w:rsidP="00B969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950" w:rsidRPr="00653CDD" w:rsidRDefault="00B96950" w:rsidP="00B96950">
      <w:pPr>
        <w:pStyle w:val="Style11"/>
        <w:widowControl/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CDD">
        <w:rPr>
          <w:rFonts w:ascii="Times New Roman" w:hAnsi="Times New Roman" w:cs="Times New Roman"/>
          <w:color w:val="000000" w:themeColor="text1"/>
          <w:sz w:val="28"/>
          <w:szCs w:val="28"/>
        </w:rPr>
        <w:t>По седьмому вопросу: лица, претендующие на замещение должностей муниципальной службы и муниципальные служащие Администрации в обязательном порядке, проверяются на предмет соблюдения ограничений и запретов (ЕГРЮЛ, ЕГРИП, подлинность дипломов об образовании, наличие судимости (по личному запросу) и т.д.).</w:t>
      </w:r>
      <w:r w:rsidRPr="00653CDD">
        <w:rPr>
          <w:color w:val="000000" w:themeColor="text1"/>
          <w:sz w:val="28"/>
          <w:szCs w:val="28"/>
        </w:rPr>
        <w:t xml:space="preserve">  </w:t>
      </w:r>
      <w:r w:rsidRPr="0065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Случаев нарушения ограничений и запретов, наличия судимости муниципальных </w:t>
      </w:r>
      <w:r w:rsidRPr="00653C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служащих и лиц, претендующих на замещение должностей муниципальной службы в отчетном периоде не выявлено.</w:t>
      </w:r>
    </w:p>
    <w:p w:rsidR="00CF6FD1" w:rsidRPr="00B96950" w:rsidRDefault="00CF6FD1" w:rsidP="00B96950">
      <w:pPr>
        <w:spacing w:after="0" w:line="240" w:lineRule="auto"/>
        <w:ind w:left="567"/>
        <w:jc w:val="both"/>
        <w:rPr>
          <w:rStyle w:val="FontStyle19"/>
          <w:color w:val="FF0000"/>
          <w:sz w:val="28"/>
          <w:szCs w:val="28"/>
        </w:rPr>
      </w:pPr>
    </w:p>
    <w:p w:rsidR="00CF6FD1" w:rsidRDefault="00CF6FD1" w:rsidP="00944D6C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DCA" w:rsidRDefault="00CF6FD1" w:rsidP="00944D6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восьмому</w:t>
      </w:r>
      <w:r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val="ru-RU"/>
        </w:rPr>
        <w:t>уведомлен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ия о фактах обращения в целях склонения муниципальных служащих к совершению коррупционных правонарушений в отчетном периоде в ОМС и К не поступали.</w:t>
      </w:r>
    </w:p>
    <w:p w:rsidR="00D912C4" w:rsidRDefault="00D912C4" w:rsidP="00D912C4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 w:cs="Times New Roman"/>
          <w:sz w:val="28"/>
          <w:szCs w:val="28"/>
        </w:rPr>
        <w:t>Контроль за актуализацией сведений, содержащихся в анкетах,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2C4" w:rsidRPr="008A2CE4" w:rsidRDefault="00D912C4" w:rsidP="00D912C4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B018E0">
        <w:rPr>
          <w:rFonts w:ascii="Times New Roman" w:hAnsi="Times New Roman" w:cs="Times New Roman"/>
          <w:sz w:val="28"/>
          <w:szCs w:val="28"/>
          <w:lang w:val="ru-RU"/>
        </w:rPr>
        <w:t>девятому</w:t>
      </w: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целях актуализации анкетных данных муниципальных служащих в </w:t>
      </w:r>
      <w:proofErr w:type="spellStart"/>
      <w:r w:rsidRPr="008A2CE4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Pr="008A2CE4">
        <w:rPr>
          <w:rFonts w:ascii="Times New Roman" w:hAnsi="Times New Roman" w:cs="Times New Roman"/>
          <w:sz w:val="28"/>
          <w:szCs w:val="28"/>
          <w:lang w:val="ru-RU"/>
        </w:rPr>
        <w:t>. проведено дополнительное анкетирование на предмет выявления возможного конфликта интересов.</w:t>
      </w:r>
    </w:p>
    <w:p w:rsidR="00F602DC" w:rsidRDefault="00F602DC" w:rsidP="00F602DC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2DC" w:rsidRDefault="00F602DC" w:rsidP="00F602DC">
      <w:pPr>
        <w:pStyle w:val="a6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де</w:t>
      </w:r>
      <w:r w:rsidR="00B018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сятому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 в отчетном периоде заседаний комиссии по соблюдению требований к служебному поведению и урегулированию конфликта интересов, не проводилось.</w:t>
      </w:r>
    </w:p>
    <w:p w:rsidR="004959F6" w:rsidRPr="00EC5104" w:rsidRDefault="00EC5104" w:rsidP="00F602D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04">
        <w:rPr>
          <w:rFonts w:ascii="Times New Roman" w:hAnsi="Times New Roman" w:cs="Times New Roman"/>
          <w:sz w:val="28"/>
          <w:szCs w:val="28"/>
        </w:rPr>
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</w:t>
      </w:r>
      <w:r w:rsidR="00247881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EC5104">
        <w:rPr>
          <w:rFonts w:ascii="Times New Roman" w:hAnsi="Times New Roman" w:cs="Times New Roman"/>
          <w:sz w:val="28"/>
          <w:szCs w:val="28"/>
        </w:rPr>
        <w:t>,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104" w:rsidRDefault="00EC5104" w:rsidP="00F602D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59F6" w:rsidRDefault="00EC5104" w:rsidP="00F602D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53700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одиннадцатому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 отделом муниципальной службы </w:t>
      </w:r>
      <w:r w:rsidR="000A5738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кадров 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района, с соблюдением требований законодательства о муниципальной службе 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проверки достоверности и полноты, представляемых муниципальными служащими Администрации района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>,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нарушения предоставляемых сведений, не выявлено</w:t>
      </w:r>
      <w:r w:rsidR="008C61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1F2" w:rsidRDefault="008C61F2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512" w:rsidRPr="00B602E2" w:rsidRDefault="00140512" w:rsidP="00140512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/>
          <w:sz w:val="28"/>
          <w:szCs w:val="28"/>
        </w:rPr>
        <w:lastRenderedPageBreak/>
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140512" w:rsidRPr="008A2CE4" w:rsidRDefault="00140512" w:rsidP="00140512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B018E0">
        <w:rPr>
          <w:rFonts w:ascii="Times New Roman" w:hAnsi="Times New Roman" w:cs="Times New Roman"/>
          <w:sz w:val="28"/>
          <w:szCs w:val="28"/>
          <w:lang w:val="ru-RU"/>
        </w:rPr>
        <w:t>двенадцатому</w:t>
      </w:r>
      <w:r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жегодно. до начала декларационной кампании с муниципальными служащими проводятся семинары с участием сотрудников прокуратуры района по вопросу представления сведений о доходах, расходах, имуществе и обязательствах имущественного характера.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Кроме того, начальником отдела кадров перед началом отчетного периода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всеми сотрудниками проводит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ся семинар с изучением методических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рек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омендаций по вопросам представления сведений о доходах, расходах, об 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уществе и обязательствах имущественного характера и заполнения соответствующей формы справки за отчетный год. В отчетном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периоде ежедневно проводятся личные консультации по по</w:t>
      </w:r>
      <w:r>
        <w:rPr>
          <w:rFonts w:ascii="Times New Roman" w:hAnsi="Times New Roman" w:cs="Times New Roman"/>
          <w:sz w:val="28"/>
          <w:szCs w:val="28"/>
          <w:lang w:val="ru-RU"/>
        </w:rPr>
        <w:t>рядку заполнения и подачи сведен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140512" w:rsidRDefault="00140512" w:rsidP="00140512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12" w:rsidRDefault="00140512" w:rsidP="0014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F7" w:rsidRDefault="00140512" w:rsidP="008356F7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18E0">
        <w:rPr>
          <w:rFonts w:ascii="Times New Roman" w:hAnsi="Times New Roman" w:cs="Times New Roman"/>
          <w:sz w:val="28"/>
          <w:szCs w:val="28"/>
        </w:rPr>
        <w:t>тринад</w:t>
      </w:r>
      <w:r>
        <w:rPr>
          <w:rFonts w:ascii="Times New Roman" w:hAnsi="Times New Roman" w:cs="Times New Roman"/>
          <w:sz w:val="28"/>
          <w:szCs w:val="28"/>
        </w:rPr>
        <w:t xml:space="preserve">цатому вопросу: </w:t>
      </w:r>
      <w:r>
        <w:rPr>
          <w:rFonts w:ascii="Times New Roman" w:hAnsi="Times New Roman"/>
          <w:sz w:val="28"/>
          <w:szCs w:val="28"/>
        </w:rPr>
        <w:t>в целях п</w:t>
      </w:r>
      <w:r w:rsidRPr="00B148C0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я</w:t>
      </w:r>
      <w:r w:rsidRPr="00B148C0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 </w:t>
      </w:r>
      <w:r>
        <w:rPr>
          <w:rFonts w:ascii="Times New Roman" w:hAnsi="Times New Roman"/>
          <w:sz w:val="28"/>
          <w:szCs w:val="28"/>
        </w:rPr>
        <w:t xml:space="preserve">МКУ «Центр обеспечения» </w:t>
      </w:r>
      <w:r w:rsidRPr="00B148C0">
        <w:rPr>
          <w:rFonts w:ascii="Times New Roman" w:hAnsi="Times New Roman"/>
          <w:sz w:val="28"/>
          <w:szCs w:val="28"/>
        </w:rPr>
        <w:t>при осуществлении закупок товаров, работ,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 проводятся мероприятия по определению поставщиков конкурентными способами, направленных на минимизацию доли </w:t>
      </w:r>
      <w:r w:rsidRPr="007045E7">
        <w:rPr>
          <w:rFonts w:ascii="Times New Roman" w:hAnsi="Times New Roman"/>
          <w:sz w:val="28"/>
          <w:szCs w:val="28"/>
        </w:rPr>
        <w:t>закупок, размещенных вне конкурсных процедур</w:t>
      </w:r>
      <w:r>
        <w:rPr>
          <w:rFonts w:ascii="Times New Roman" w:hAnsi="Times New Roman"/>
          <w:sz w:val="28"/>
          <w:szCs w:val="28"/>
        </w:rPr>
        <w:t>, предусмотренных Федеральным законом № 44-ФЗ.</w:t>
      </w:r>
    </w:p>
    <w:p w:rsidR="00140512" w:rsidRDefault="00140512" w:rsidP="008356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 w:rsidRPr="00B148C0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48C0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коррупции при осуществлении закупок товаров, работ,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D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BDF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проводятся операции по определению поставщиков конкурентными способами, предусмотренными Федеральным законом №44-ФЗ. Доля закупок, размещенных вне конкурсных процедур минимальна.</w:t>
      </w:r>
    </w:p>
    <w:p w:rsidR="00140512" w:rsidRDefault="00140512" w:rsidP="00140512">
      <w:pPr>
        <w:pStyle w:val="a3"/>
        <w:spacing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E1">
        <w:rPr>
          <w:rFonts w:ascii="Times New Roman" w:eastAsia="Times New Roman" w:hAnsi="Times New Roman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1F2" w:rsidRDefault="008C61F2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512" w:rsidRPr="00560269" w:rsidRDefault="00140512" w:rsidP="00140512">
      <w:pPr>
        <w:pStyle w:val="a3"/>
        <w:numPr>
          <w:ilvl w:val="0"/>
          <w:numId w:val="5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Мониторинг информации о коррупционных проявлениях в деятельности должностных лиц Администрации района,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заседании комиссии по противодействию коррупции.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512" w:rsidRPr="00560269" w:rsidRDefault="00140512" w:rsidP="001405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512" w:rsidRPr="00380565" w:rsidRDefault="00140512" w:rsidP="00140512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018E0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четырнадцатому</w:t>
      </w:r>
      <w:r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80565">
        <w:rPr>
          <w:rFonts w:ascii="Times New Roman" w:hAnsi="Times New Roman"/>
          <w:color w:val="000000" w:themeColor="text1"/>
          <w:sz w:val="28"/>
          <w:szCs w:val="28"/>
        </w:rPr>
        <w:t xml:space="preserve"> отчетном периоде информации о коррупционных проявлениях в деятельности должностных лиц Администрации района в средствах массовой информации, не поступало.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6C1D" w:rsidRDefault="006E6C1D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8F1" w:rsidRDefault="00AD48F1" w:rsidP="00AD48F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hAnsi="Times New Roman" w:cs="Times New Roman"/>
          <w:sz w:val="28"/>
          <w:szCs w:val="28"/>
        </w:rPr>
        <w:t>Мониторинг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8F1" w:rsidRDefault="00AD48F1" w:rsidP="00AD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8F1" w:rsidRDefault="00AD48F1" w:rsidP="00AD48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18E0">
        <w:rPr>
          <w:rFonts w:ascii="Times New Roman" w:hAnsi="Times New Roman" w:cs="Times New Roman"/>
          <w:sz w:val="28"/>
          <w:szCs w:val="28"/>
        </w:rPr>
        <w:t>пятнадцатому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 в Администрации района проводится м</w:t>
      </w:r>
      <w:r w:rsidRPr="00E923BB">
        <w:rPr>
          <w:rFonts w:ascii="Times New Roman" w:hAnsi="Times New Roman" w:cs="Times New Roman"/>
          <w:sz w:val="28"/>
          <w:szCs w:val="28"/>
        </w:rPr>
        <w:t>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8F1" w:rsidRDefault="00AD48F1" w:rsidP="00AD48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48F1" w:rsidRPr="00560269" w:rsidRDefault="00AD48F1" w:rsidP="00AD48F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/>
          <w:color w:val="000000" w:themeColor="text1"/>
          <w:sz w:val="28"/>
          <w:szCs w:val="28"/>
        </w:rPr>
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</w:r>
    </w:p>
    <w:p w:rsidR="00AD48F1" w:rsidRPr="00560269" w:rsidRDefault="00AD48F1" w:rsidP="00AD4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8F1" w:rsidRPr="009038D3" w:rsidRDefault="00AD48F1" w:rsidP="00AD48F1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755CE"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шестнадцатому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 в Администрации района с муниципальными служащими, на постоянной основе проводятся мероприятия, направленные на </w:t>
      </w:r>
      <w:r w:rsidRPr="009038D3">
        <w:rPr>
          <w:rFonts w:ascii="Times New Roman" w:hAnsi="Times New Roman"/>
          <w:color w:val="000000" w:themeColor="text1"/>
          <w:sz w:val="28"/>
          <w:szCs w:val="28"/>
        </w:rPr>
        <w:t xml:space="preserve">недопущение возникновения случаев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случаев </w:t>
      </w:r>
      <w:r w:rsidRPr="009038D3">
        <w:rPr>
          <w:rFonts w:ascii="Times New Roman" w:hAnsi="Times New Roman"/>
          <w:color w:val="000000" w:themeColor="text1"/>
          <w:sz w:val="28"/>
          <w:szCs w:val="28"/>
        </w:rPr>
        <w:t>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лиц, установлено не было.</w:t>
      </w:r>
    </w:p>
    <w:p w:rsidR="00AD48F1" w:rsidRDefault="00AD48F1" w:rsidP="00AD48F1">
      <w:pPr>
        <w:pStyle w:val="a4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</w:r>
    </w:p>
    <w:p w:rsidR="00AD48F1" w:rsidRDefault="00AD48F1" w:rsidP="00AD48F1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Уведомлять департамент по вопросам правопорядка и противодействия коррупции Самарской области:</w:t>
      </w:r>
    </w:p>
    <w:p w:rsidR="00AD48F1" w:rsidRDefault="00AD48F1" w:rsidP="00AD48F1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</w:r>
    </w:p>
    <w:p w:rsidR="00AD48F1" w:rsidRDefault="00AD48F1" w:rsidP="00AD48F1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</w:r>
    </w:p>
    <w:p w:rsidR="00AD48F1" w:rsidRDefault="00AD48F1" w:rsidP="00AD48F1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AD48F1" w:rsidRDefault="00AD48F1" w:rsidP="00AD48F1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755CE">
        <w:rPr>
          <w:rFonts w:ascii="Times New Roman" w:hAnsi="Times New Roman"/>
          <w:sz w:val="28"/>
          <w:szCs w:val="28"/>
        </w:rPr>
        <w:t>семнадцатому</w:t>
      </w:r>
      <w:r>
        <w:rPr>
          <w:rFonts w:ascii="Times New Roman" w:hAnsi="Times New Roman"/>
          <w:sz w:val="28"/>
          <w:szCs w:val="28"/>
        </w:rPr>
        <w:t xml:space="preserve"> вопросу: в случаях выявления в Администрации района коррупционных правонарушений, организована работа по анализу причин и условий, способствующих коррупционным правонарушениям, и осуществления контроля за их устранением.</w:t>
      </w:r>
    </w:p>
    <w:p w:rsidR="00AD48F1" w:rsidRDefault="00AD48F1" w:rsidP="00AD48F1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Департамент по вопросам правопорядка и противодействия коррупции Самарской области будет незамедлительно уведомлен о случаях конфликта интересов сотрудников Администрации района, выявленных органами внутренних дел.</w:t>
      </w:r>
    </w:p>
    <w:p w:rsidR="000C0260" w:rsidRDefault="000C0260" w:rsidP="00AD48F1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</w:p>
    <w:p w:rsidR="000C0260" w:rsidRDefault="000C0260" w:rsidP="000C0260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9A3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0C0260" w:rsidRPr="008709A3" w:rsidRDefault="000C0260" w:rsidP="000C02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260" w:rsidRPr="00560269" w:rsidRDefault="000C0260" w:rsidP="000C0260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755CE">
        <w:rPr>
          <w:rFonts w:ascii="Times New Roman" w:hAnsi="Times New Roman" w:cs="Times New Roman"/>
          <w:color w:val="000000" w:themeColor="text1"/>
          <w:sz w:val="28"/>
          <w:szCs w:val="28"/>
        </w:rPr>
        <w:t>восемнадцатому</w:t>
      </w: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 </w:t>
      </w:r>
      <w:r w:rsidRPr="00560269">
        <w:rPr>
          <w:rFonts w:ascii="Times New Roman" w:hAnsi="Times New Roman"/>
          <w:color w:val="000000" w:themeColor="text1"/>
          <w:sz w:val="28"/>
          <w:szCs w:val="28"/>
        </w:rPr>
        <w:t>МКУ «Центр обеспечения» проводится постоянная работа по недопущению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0C0260" w:rsidRDefault="000C0260" w:rsidP="000C0260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02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приоритетным.</w:t>
      </w:r>
    </w:p>
    <w:p w:rsidR="004D089B" w:rsidRDefault="004D089B" w:rsidP="004D089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44E0" w:rsidRDefault="009A44E0" w:rsidP="009A44E0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44E0">
        <w:rPr>
          <w:rFonts w:ascii="Times New Roman" w:hAnsi="Times New Roman" w:cs="Times New Roman"/>
          <w:sz w:val="28"/>
          <w:szCs w:val="28"/>
        </w:rPr>
        <w:t>Осуществление работы по формированию у муниципальных служащих,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</w:r>
      <w:r w:rsidR="007D274E">
        <w:rPr>
          <w:rFonts w:ascii="Times New Roman" w:hAnsi="Times New Roman" w:cs="Times New Roman"/>
          <w:sz w:val="28"/>
          <w:szCs w:val="28"/>
        </w:rPr>
        <w:t>.</w:t>
      </w:r>
    </w:p>
    <w:p w:rsidR="007D274E" w:rsidRDefault="007D274E" w:rsidP="007D274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0725" w:rsidRDefault="007D274E" w:rsidP="007D274E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E540F">
        <w:rPr>
          <w:rFonts w:ascii="Times New Roman" w:hAnsi="Times New Roman" w:cs="Times New Roman"/>
          <w:sz w:val="28"/>
          <w:szCs w:val="28"/>
        </w:rPr>
        <w:t>девятнадцатому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 сотрудниками Администрации района отвечающим за направление в работе в сфере противодействия коррупции</w:t>
      </w:r>
      <w:r w:rsidR="00AF218C">
        <w:rPr>
          <w:rFonts w:ascii="Times New Roman" w:hAnsi="Times New Roman" w:cs="Times New Roman"/>
          <w:sz w:val="28"/>
          <w:szCs w:val="28"/>
        </w:rPr>
        <w:t xml:space="preserve">, </w:t>
      </w:r>
      <w:r w:rsidR="00AF218C" w:rsidRPr="009A44E0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AF218C">
        <w:rPr>
          <w:rFonts w:ascii="Times New Roman" w:hAnsi="Times New Roman" w:cs="Times New Roman"/>
          <w:sz w:val="28"/>
          <w:szCs w:val="28"/>
        </w:rPr>
        <w:t>общественных советов и</w:t>
      </w:r>
      <w:r w:rsidR="00AF218C" w:rsidRPr="009A44E0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AF2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</w:t>
      </w:r>
      <w:r w:rsidRPr="009A44E0">
        <w:rPr>
          <w:rFonts w:ascii="Times New Roman" w:hAnsi="Times New Roman" w:cs="Times New Roman"/>
          <w:sz w:val="28"/>
          <w:szCs w:val="28"/>
        </w:rPr>
        <w:t xml:space="preserve"> по формированию у </w:t>
      </w:r>
      <w:r w:rsidRPr="009A44E0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A44E0">
        <w:rPr>
          <w:rFonts w:ascii="Times New Roman" w:hAnsi="Times New Roman" w:cs="Times New Roman"/>
          <w:sz w:val="28"/>
          <w:szCs w:val="28"/>
        </w:rPr>
        <w:t xml:space="preserve"> отрицательного отношения к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689" w:rsidRDefault="00D50701" w:rsidP="008709A3">
      <w:pPr>
        <w:pStyle w:val="a4"/>
        <w:ind w:left="709"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Обсудив представленную информацию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редседателем комиссии </w:t>
      </w:r>
      <w:proofErr w:type="spellStart"/>
      <w:r w:rsidR="00FB5689">
        <w:rPr>
          <w:rFonts w:ascii="Times New Roman" w:hAnsi="Times New Roman"/>
          <w:color w:val="000000" w:themeColor="text1"/>
          <w:sz w:val="28"/>
          <w:szCs w:val="28"/>
        </w:rPr>
        <w:t>Руновой</w:t>
      </w:r>
      <w:proofErr w:type="spellEnd"/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Е.С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., начальником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информационно-аналитического отдела  Курилина Е.В., по 4 вопросу,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правового отдела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Абрамовым А.А., по 1,2,3,4 и 6 вопросам,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начальником отдела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экономического анализа Коноваловой Ю.В.,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>12, 16 и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17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начальником отдела муниципальной службы и кадров Т.А. Матвеевой,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 xml:space="preserve"> 5, 6, 7, 8, 9, 10, 11, 13, 14 и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директором МКУ «Центр обеспечения» Го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лицыным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П.В. по 12, 15, 16 и 17 вопросам, заместителем Главы Администрации района Власовой И.М. по 12 вопросу,  заместителем Главы Администрации района 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>Куликовой Е.Д. по 12, 16 и</w:t>
      </w:r>
      <w:r w:rsidR="007F6EFB"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="003A01C6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заместителем Главы Администрации района </w:t>
      </w:r>
      <w:proofErr w:type="spellStart"/>
      <w:r w:rsidR="003A01C6">
        <w:rPr>
          <w:rFonts w:ascii="Times New Roman" w:hAnsi="Times New Roman"/>
          <w:color w:val="000000" w:themeColor="text1"/>
          <w:sz w:val="28"/>
          <w:szCs w:val="28"/>
        </w:rPr>
        <w:t>Анцевой</w:t>
      </w:r>
      <w:proofErr w:type="spellEnd"/>
      <w:r w:rsidR="003A01C6">
        <w:rPr>
          <w:rFonts w:ascii="Times New Roman" w:hAnsi="Times New Roman"/>
          <w:color w:val="000000" w:themeColor="text1"/>
          <w:sz w:val="28"/>
          <w:szCs w:val="28"/>
        </w:rPr>
        <w:t xml:space="preserve"> О.В. по 12, 16 и 17 </w:t>
      </w:r>
      <w:r w:rsidR="002624CE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секретарем комиссии Раз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>иным Е.А. по 13, 14, 15</w:t>
      </w:r>
      <w:r w:rsidR="00AF61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F6EFB">
        <w:rPr>
          <w:rFonts w:ascii="Times New Roman" w:hAnsi="Times New Roman"/>
          <w:color w:val="000000" w:themeColor="text1"/>
          <w:sz w:val="28"/>
          <w:szCs w:val="28"/>
        </w:rPr>
        <w:t xml:space="preserve"> 18</w:t>
      </w:r>
      <w:r w:rsidR="0061718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AF614A">
        <w:rPr>
          <w:rFonts w:ascii="Times New Roman" w:hAnsi="Times New Roman"/>
          <w:color w:val="000000" w:themeColor="text1"/>
          <w:sz w:val="28"/>
          <w:szCs w:val="28"/>
        </w:rPr>
        <w:t xml:space="preserve"> 19 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 xml:space="preserve">вопросам, </w:t>
      </w:r>
      <w:r w:rsidR="002624CE">
        <w:rPr>
          <w:rFonts w:ascii="Times New Roman" w:hAnsi="Times New Roman"/>
          <w:color w:val="000000" w:themeColor="text1"/>
          <w:sz w:val="28"/>
          <w:szCs w:val="28"/>
        </w:rPr>
        <w:t xml:space="preserve">комиссия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по противодействию коррупции в Администрации Железнодорожного внутригородского района городского округа Самара,</w:t>
      </w:r>
    </w:p>
    <w:p w:rsidR="00617182" w:rsidRPr="006E7059" w:rsidRDefault="00617182" w:rsidP="008709A3">
      <w:pPr>
        <w:pStyle w:val="a4"/>
        <w:ind w:left="709"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5689" w:rsidRPr="006E7059" w:rsidRDefault="00FB5689" w:rsidP="00FB5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FB5689" w:rsidRPr="003F6194" w:rsidRDefault="00FB5689" w:rsidP="00FB568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B5689" w:rsidRDefault="00FB5689" w:rsidP="00E30CF6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рассмотренную на комиссии 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сведению.</w:t>
      </w:r>
    </w:p>
    <w:p w:rsidR="00E30CF6" w:rsidRPr="00E30CF6" w:rsidRDefault="00E30CF6" w:rsidP="00E30CF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C3D59" w:rsidRDefault="00FB5689" w:rsidP="00FB5689">
      <w:pPr>
        <w:pStyle w:val="a3"/>
        <w:numPr>
          <w:ilvl w:val="0"/>
          <w:numId w:val="2"/>
        </w:numPr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>Продолжить информирование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населения,</w:t>
      </w:r>
      <w:r w:rsidRPr="003270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официальный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сайт</w:t>
      </w:r>
      <w:r w:rsidRPr="003270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2708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и</w:t>
      </w:r>
      <w:r w:rsidRPr="003270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массовой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</w:t>
      </w:r>
      <w:r w:rsidRPr="003270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327083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pacing w:val="-2"/>
          <w:sz w:val="28"/>
          <w:szCs w:val="28"/>
        </w:rPr>
        <w:t>. Рекомендовать председателям общественных Советов микрорайонов рассмотреть данный вопрос на очередном заседании координационных Советов микрорайонов.</w:t>
      </w:r>
    </w:p>
    <w:p w:rsidR="00FB5689" w:rsidRPr="00327083" w:rsidRDefault="00FB5689" w:rsidP="00FB56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89" w:rsidRDefault="00FB5689" w:rsidP="00E30C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r w:rsidR="00B1729E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Куликову Е.Д.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3B6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-</w:t>
      </w:r>
      <w:r w:rsidR="00B1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B1729E">
        <w:rPr>
          <w:rFonts w:ascii="Times New Roman" w:hAnsi="Times New Roman" w:cs="Times New Roman"/>
          <w:sz w:val="28"/>
          <w:szCs w:val="28"/>
        </w:rPr>
        <w:t>литического отдела Курилина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089" w:rsidRDefault="00222089" w:rsidP="0022208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737A3" w:rsidRDefault="00FB5689" w:rsidP="00C434B5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работу по повышению качества подготовки проектов </w:t>
      </w:r>
    </w:p>
    <w:p w:rsidR="00FB5689" w:rsidRPr="008737A3" w:rsidRDefault="00FB5689" w:rsidP="00C434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нормативно-правовых актов, в том числе не допускать юридико-       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лингвистической неопределенности, требований юридической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лингвистики, технических ошибок.</w:t>
      </w:r>
    </w:p>
    <w:p w:rsidR="00FB5689" w:rsidRPr="008737A3" w:rsidRDefault="00FB5689" w:rsidP="00FB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689" w:rsidRPr="006E7059" w:rsidRDefault="00FB5689" w:rsidP="00E875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возложить на </w:t>
      </w:r>
      <w:r w:rsid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юридического отдела Администрации района Абрамова А.А.</w:t>
      </w:r>
    </w:p>
    <w:p w:rsidR="00FB5689" w:rsidRDefault="00FB5689" w:rsidP="00FB568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689" w:rsidRPr="00B4314D" w:rsidRDefault="00FB5689" w:rsidP="00552292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B4314D">
        <w:rPr>
          <w:b w:val="0"/>
          <w:color w:val="000000" w:themeColor="text1"/>
          <w:sz w:val="28"/>
          <w:szCs w:val="28"/>
        </w:rPr>
        <w:t xml:space="preserve">Продолжить работу по исполнению требований </w:t>
      </w:r>
      <w:hyperlink r:id="rId5" w:history="1">
        <w:r w:rsidRPr="00B4314D">
          <w:rPr>
            <w:b w:val="0"/>
            <w:color w:val="000000" w:themeColor="text1"/>
            <w:sz w:val="28"/>
            <w:szCs w:val="28"/>
          </w:rPr>
          <w:t>Федерального закона от 25.12.2008 № 273-ФЗ "О противодействии коррупции"</w:t>
        </w:r>
      </w:hyperlink>
      <w:r w:rsidRPr="00B4314D">
        <w:rPr>
          <w:b w:val="0"/>
          <w:color w:val="000000" w:themeColor="text1"/>
          <w:sz w:val="28"/>
          <w:szCs w:val="28"/>
        </w:rPr>
        <w:t xml:space="preserve">, </w:t>
      </w:r>
      <w:r w:rsidR="00340C12" w:rsidRPr="00B4314D">
        <w:rPr>
          <w:b w:val="0"/>
          <w:color w:val="000000" w:themeColor="text1"/>
          <w:sz w:val="28"/>
          <w:szCs w:val="28"/>
        </w:rPr>
        <w:t>Указ</w:t>
      </w:r>
      <w:r w:rsidR="00B4314D">
        <w:rPr>
          <w:b w:val="0"/>
          <w:color w:val="000000" w:themeColor="text1"/>
          <w:sz w:val="28"/>
          <w:szCs w:val="28"/>
        </w:rPr>
        <w:t>а</w:t>
      </w:r>
      <w:r w:rsidR="00340C12" w:rsidRPr="00B4314D">
        <w:rPr>
          <w:b w:val="0"/>
          <w:color w:val="000000" w:themeColor="text1"/>
          <w:sz w:val="28"/>
          <w:szCs w:val="28"/>
        </w:rPr>
        <w:t xml:space="preserve"> Президента РФ от 16 августа 2021 г. № 478 “О Национальном плане </w:t>
      </w:r>
      <w:r w:rsidR="00340C12" w:rsidRPr="00B4314D">
        <w:rPr>
          <w:b w:val="0"/>
          <w:color w:val="000000" w:themeColor="text1"/>
          <w:sz w:val="28"/>
          <w:szCs w:val="28"/>
        </w:rPr>
        <w:lastRenderedPageBreak/>
        <w:t>противодействия коррупции на 2021 - 2024 годы”</w:t>
      </w:r>
      <w:r w:rsidR="00B4314D" w:rsidRPr="00B4314D">
        <w:rPr>
          <w:b w:val="0"/>
          <w:color w:val="000000" w:themeColor="text1"/>
          <w:sz w:val="28"/>
          <w:szCs w:val="28"/>
        </w:rPr>
        <w:t xml:space="preserve">, </w:t>
      </w:r>
      <w:r w:rsidRPr="00B4314D">
        <w:rPr>
          <w:b w:val="0"/>
          <w:color w:val="000000" w:themeColor="text1"/>
          <w:sz w:val="28"/>
          <w:szCs w:val="28"/>
        </w:rPr>
        <w:t>плана мероприятий по противодействию коррупции в городском округе Самара на</w:t>
      </w:r>
      <w:r w:rsidR="007B0950" w:rsidRPr="00B4314D">
        <w:rPr>
          <w:b w:val="0"/>
          <w:color w:val="000000" w:themeColor="text1"/>
          <w:sz w:val="28"/>
          <w:szCs w:val="28"/>
        </w:rPr>
        <w:t xml:space="preserve"> 2018 - 2021</w:t>
      </w:r>
      <w:r w:rsidRPr="00B4314D">
        <w:rPr>
          <w:b w:val="0"/>
          <w:color w:val="000000" w:themeColor="text1"/>
          <w:sz w:val="28"/>
          <w:szCs w:val="28"/>
        </w:rPr>
        <w:t xml:space="preserve"> годы, плана по противодействию коррупции в Администрации Железнодорожного внутригородского района городского округа Самара. </w:t>
      </w:r>
    </w:p>
    <w:p w:rsidR="00FB5689" w:rsidRPr="00B97F83" w:rsidRDefault="00FB5689" w:rsidP="00FB5689">
      <w:pPr>
        <w:pStyle w:val="a3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B97F83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4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возложить на начальника правового отдела Администрации   </w:t>
      </w:r>
    </w:p>
    <w:p w:rsidR="00FB5689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района </w:t>
      </w:r>
      <w:r w:rsidR="00B1729E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А.А.</w:t>
      </w:r>
    </w:p>
    <w:p w:rsidR="00B1729E" w:rsidRDefault="00B1729E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005" w:rsidRDefault="005C3005" w:rsidP="00C434B5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исполнению протокольных поручений комиссий по противодействию коррупции Самарской области и городского округа Самара, а также пунктов плана работы комиссии по противодействию коррупции в Администрации района.</w:t>
      </w:r>
    </w:p>
    <w:p w:rsidR="005C3005" w:rsidRDefault="005C3005" w:rsidP="005C3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1729E" w:rsidRDefault="005C3005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возложить на секретаря комиссии Разина Е.А.</w:t>
      </w:r>
    </w:p>
    <w:p w:rsidR="00CD5D26" w:rsidRDefault="00CD5D26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D26" w:rsidRPr="005C3005" w:rsidRDefault="00CD5D26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B97F83" w:rsidRDefault="00FB5689" w:rsidP="00FB568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D26" w:rsidRDefault="00CD5D26" w:rsidP="00CD5D2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Железнодорожного внутригородского района </w:t>
      </w:r>
    </w:p>
    <w:p w:rsidR="00CD5D26" w:rsidRDefault="00CD5D26" w:rsidP="00CD5D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Самара, председатель комиссии</w:t>
      </w:r>
    </w:p>
    <w:p w:rsidR="00CD5D26" w:rsidRDefault="00CD5D26" w:rsidP="00CD5D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</w:t>
      </w:r>
    </w:p>
    <w:p w:rsidR="00CD5D26" w:rsidRDefault="00CD5D26" w:rsidP="00CD5D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CD5D26" w:rsidRDefault="00CD5D26" w:rsidP="00CD5D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        Тюнин В.В.</w:t>
      </w: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4EA1" w:rsidRDefault="006C7D2D" w:rsidP="004C3258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Разин Е.А.</w:t>
      </w:r>
    </w:p>
    <w:sectPr w:rsidR="00A04EA1" w:rsidSect="00F9624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B1"/>
    <w:multiLevelType w:val="hybridMultilevel"/>
    <w:tmpl w:val="B6F09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3D0"/>
    <w:multiLevelType w:val="hybridMultilevel"/>
    <w:tmpl w:val="DBE46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BC"/>
    <w:rsid w:val="00024784"/>
    <w:rsid w:val="000378BA"/>
    <w:rsid w:val="00072EA1"/>
    <w:rsid w:val="000A5738"/>
    <w:rsid w:val="000A5956"/>
    <w:rsid w:val="000B4846"/>
    <w:rsid w:val="000C0260"/>
    <w:rsid w:val="00125BD9"/>
    <w:rsid w:val="00137AB1"/>
    <w:rsid w:val="00140512"/>
    <w:rsid w:val="00151865"/>
    <w:rsid w:val="00170D2A"/>
    <w:rsid w:val="001878B5"/>
    <w:rsid w:val="001B353D"/>
    <w:rsid w:val="001C530D"/>
    <w:rsid w:val="001C6EF1"/>
    <w:rsid w:val="002127F6"/>
    <w:rsid w:val="00212ACD"/>
    <w:rsid w:val="00222089"/>
    <w:rsid w:val="00231BC0"/>
    <w:rsid w:val="00236B04"/>
    <w:rsid w:val="002372C6"/>
    <w:rsid w:val="00241A0A"/>
    <w:rsid w:val="00247881"/>
    <w:rsid w:val="002624CE"/>
    <w:rsid w:val="002635EF"/>
    <w:rsid w:val="00273520"/>
    <w:rsid w:val="00273EA6"/>
    <w:rsid w:val="00281CB8"/>
    <w:rsid w:val="002A7364"/>
    <w:rsid w:val="002E4E52"/>
    <w:rsid w:val="002F1C19"/>
    <w:rsid w:val="00303058"/>
    <w:rsid w:val="00320F4C"/>
    <w:rsid w:val="00340C12"/>
    <w:rsid w:val="00345DCA"/>
    <w:rsid w:val="0036114B"/>
    <w:rsid w:val="00363224"/>
    <w:rsid w:val="003731CF"/>
    <w:rsid w:val="00380565"/>
    <w:rsid w:val="00386DE2"/>
    <w:rsid w:val="003A01C6"/>
    <w:rsid w:val="003B52F7"/>
    <w:rsid w:val="003B630A"/>
    <w:rsid w:val="003D0978"/>
    <w:rsid w:val="0042635A"/>
    <w:rsid w:val="00472C86"/>
    <w:rsid w:val="00484D13"/>
    <w:rsid w:val="004959F6"/>
    <w:rsid w:val="00496133"/>
    <w:rsid w:val="004B3534"/>
    <w:rsid w:val="004C3258"/>
    <w:rsid w:val="004D089B"/>
    <w:rsid w:val="005531E1"/>
    <w:rsid w:val="00560269"/>
    <w:rsid w:val="00574395"/>
    <w:rsid w:val="00577EBC"/>
    <w:rsid w:val="005812DA"/>
    <w:rsid w:val="00583B2B"/>
    <w:rsid w:val="005B1B06"/>
    <w:rsid w:val="005B59EE"/>
    <w:rsid w:val="005C3005"/>
    <w:rsid w:val="005F43EC"/>
    <w:rsid w:val="00617182"/>
    <w:rsid w:val="006405A4"/>
    <w:rsid w:val="00653CDD"/>
    <w:rsid w:val="00657FCF"/>
    <w:rsid w:val="0066058A"/>
    <w:rsid w:val="006755CE"/>
    <w:rsid w:val="006C7D2D"/>
    <w:rsid w:val="006E1605"/>
    <w:rsid w:val="006E4E49"/>
    <w:rsid w:val="006E6C1D"/>
    <w:rsid w:val="006F29B8"/>
    <w:rsid w:val="006F48DF"/>
    <w:rsid w:val="00755FC9"/>
    <w:rsid w:val="0075618C"/>
    <w:rsid w:val="00757328"/>
    <w:rsid w:val="00793301"/>
    <w:rsid w:val="007A48F7"/>
    <w:rsid w:val="007A5A3A"/>
    <w:rsid w:val="007B0950"/>
    <w:rsid w:val="007B2918"/>
    <w:rsid w:val="007D274E"/>
    <w:rsid w:val="007F6EFB"/>
    <w:rsid w:val="00817C14"/>
    <w:rsid w:val="008356F7"/>
    <w:rsid w:val="00851D96"/>
    <w:rsid w:val="00855EEC"/>
    <w:rsid w:val="00866FFF"/>
    <w:rsid w:val="008709A3"/>
    <w:rsid w:val="008726B9"/>
    <w:rsid w:val="00890725"/>
    <w:rsid w:val="008B66CB"/>
    <w:rsid w:val="008C61F2"/>
    <w:rsid w:val="008E540F"/>
    <w:rsid w:val="008F0DDA"/>
    <w:rsid w:val="008F5CD2"/>
    <w:rsid w:val="009038D3"/>
    <w:rsid w:val="00903F67"/>
    <w:rsid w:val="00944D6C"/>
    <w:rsid w:val="009806AE"/>
    <w:rsid w:val="009903F4"/>
    <w:rsid w:val="009A44E0"/>
    <w:rsid w:val="009C48ED"/>
    <w:rsid w:val="009D3FE6"/>
    <w:rsid w:val="009E431D"/>
    <w:rsid w:val="009E481C"/>
    <w:rsid w:val="009F4DD3"/>
    <w:rsid w:val="009F7EC9"/>
    <w:rsid w:val="00A04EA1"/>
    <w:rsid w:val="00A21C80"/>
    <w:rsid w:val="00A71E56"/>
    <w:rsid w:val="00A736D5"/>
    <w:rsid w:val="00A77F82"/>
    <w:rsid w:val="00A92893"/>
    <w:rsid w:val="00AC1339"/>
    <w:rsid w:val="00AD48F1"/>
    <w:rsid w:val="00AE77A9"/>
    <w:rsid w:val="00AF02C4"/>
    <w:rsid w:val="00AF218C"/>
    <w:rsid w:val="00AF614A"/>
    <w:rsid w:val="00B018E0"/>
    <w:rsid w:val="00B11356"/>
    <w:rsid w:val="00B11E55"/>
    <w:rsid w:val="00B1729E"/>
    <w:rsid w:val="00B21C96"/>
    <w:rsid w:val="00B4314D"/>
    <w:rsid w:val="00B602E2"/>
    <w:rsid w:val="00B65A45"/>
    <w:rsid w:val="00B96950"/>
    <w:rsid w:val="00BA3347"/>
    <w:rsid w:val="00BD3E0E"/>
    <w:rsid w:val="00C16664"/>
    <w:rsid w:val="00C434B5"/>
    <w:rsid w:val="00C87FA8"/>
    <w:rsid w:val="00C94BEA"/>
    <w:rsid w:val="00CA1F22"/>
    <w:rsid w:val="00CA7BC2"/>
    <w:rsid w:val="00CB1DAB"/>
    <w:rsid w:val="00CD5D26"/>
    <w:rsid w:val="00CF141A"/>
    <w:rsid w:val="00CF6FD1"/>
    <w:rsid w:val="00D311D6"/>
    <w:rsid w:val="00D4326B"/>
    <w:rsid w:val="00D47737"/>
    <w:rsid w:val="00D50701"/>
    <w:rsid w:val="00D53700"/>
    <w:rsid w:val="00D85BBE"/>
    <w:rsid w:val="00D912C4"/>
    <w:rsid w:val="00DF04F7"/>
    <w:rsid w:val="00DF544B"/>
    <w:rsid w:val="00E30CF6"/>
    <w:rsid w:val="00E32C66"/>
    <w:rsid w:val="00E850B2"/>
    <w:rsid w:val="00E86857"/>
    <w:rsid w:val="00E8739D"/>
    <w:rsid w:val="00E875E0"/>
    <w:rsid w:val="00E923BB"/>
    <w:rsid w:val="00EB27C7"/>
    <w:rsid w:val="00EC5104"/>
    <w:rsid w:val="00ED79B6"/>
    <w:rsid w:val="00EF5491"/>
    <w:rsid w:val="00F3709A"/>
    <w:rsid w:val="00F46889"/>
    <w:rsid w:val="00F50CFB"/>
    <w:rsid w:val="00F602DC"/>
    <w:rsid w:val="00F61241"/>
    <w:rsid w:val="00F70767"/>
    <w:rsid w:val="00F92A2C"/>
    <w:rsid w:val="00F9624F"/>
    <w:rsid w:val="00FB2D55"/>
    <w:rsid w:val="00FB5689"/>
    <w:rsid w:val="00FC311F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7994"/>
  <w15:docId w15:val="{EB8F801B-13F4-4953-A580-F759991C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5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40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6"/>
    <w:pPr>
      <w:ind w:left="720"/>
      <w:contextualSpacing/>
    </w:pPr>
  </w:style>
  <w:style w:type="paragraph" w:styleId="a4">
    <w:name w:val="No Spacing"/>
    <w:link w:val="a5"/>
    <w:uiPriority w:val="1"/>
    <w:qFormat/>
    <w:rsid w:val="00B21C96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1C96"/>
    <w:rPr>
      <w:rFonts w:ascii="Arial" w:eastAsiaTheme="minorEastAsia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qFormat/>
    <w:rsid w:val="005F43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5F43EC"/>
    <w:rPr>
      <w:sz w:val="24"/>
      <w:szCs w:val="24"/>
      <w:lang w:val="en-US"/>
    </w:rPr>
  </w:style>
  <w:style w:type="paragraph" w:customStyle="1" w:styleId="Style11">
    <w:name w:val="Style11"/>
    <w:basedOn w:val="a"/>
    <w:uiPriority w:val="99"/>
    <w:rsid w:val="00866FF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66F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66FF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8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0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 Евгений Александрович</dc:creator>
  <cp:keywords/>
  <dc:description/>
  <cp:lastModifiedBy>Разин Евгений Александрович</cp:lastModifiedBy>
  <cp:revision>182</cp:revision>
  <cp:lastPrinted>2020-11-12T06:14:00Z</cp:lastPrinted>
  <dcterms:created xsi:type="dcterms:W3CDTF">2019-09-24T06:07:00Z</dcterms:created>
  <dcterms:modified xsi:type="dcterms:W3CDTF">2021-11-11T11:03:00Z</dcterms:modified>
</cp:coreProperties>
</file>