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FA" w:rsidRPr="005B35FA" w:rsidRDefault="00C4284C" w:rsidP="005B35FA">
      <w:pPr>
        <w:ind w:left="284" w:right="-1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t xml:space="preserve">                                                                                             </w:t>
      </w:r>
      <w:r w:rsidR="005B35FA" w:rsidRPr="005B35FA">
        <w:rPr>
          <w:rFonts w:ascii="Times New Roman" w:eastAsia="Times New Roman" w:hAnsi="Times New Roman"/>
          <w:bCs/>
          <w:color w:val="000000"/>
          <w:sz w:val="28"/>
          <w:szCs w:val="28"/>
        </w:rPr>
        <w:t>Приложение</w:t>
      </w:r>
    </w:p>
    <w:p w:rsidR="005B35FA" w:rsidRPr="005B35FA" w:rsidRDefault="005B35FA" w:rsidP="005B35FA">
      <w:pPr>
        <w:widowControl w:val="0"/>
        <w:autoSpaceDE w:val="0"/>
        <w:autoSpaceDN w:val="0"/>
        <w:adjustRightInd w:val="0"/>
        <w:spacing w:before="120" w:after="0" w:line="240" w:lineRule="auto"/>
        <w:ind w:left="284" w:right="-1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5B35FA">
        <w:rPr>
          <w:rFonts w:ascii="Times New Roman" w:eastAsia="Times New Roman" w:hAnsi="Times New Roman"/>
          <w:bCs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</w:p>
    <w:p w:rsidR="005B35FA" w:rsidRDefault="005B35FA" w:rsidP="005B35FA">
      <w:pPr>
        <w:widowControl w:val="0"/>
        <w:tabs>
          <w:tab w:val="left" w:pos="4492"/>
          <w:tab w:val="left" w:pos="4634"/>
        </w:tabs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5B35F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</w:t>
      </w:r>
    </w:p>
    <w:p w:rsidR="005B35FA" w:rsidRPr="005B35FA" w:rsidRDefault="005B35FA" w:rsidP="005B35FA">
      <w:pPr>
        <w:widowControl w:val="0"/>
        <w:tabs>
          <w:tab w:val="left" w:pos="4492"/>
          <w:tab w:val="left" w:pos="4634"/>
        </w:tabs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5B35FA">
        <w:rPr>
          <w:rFonts w:ascii="Times New Roman" w:eastAsia="Times New Roman" w:hAnsi="Times New Roman"/>
          <w:bCs/>
          <w:color w:val="000000"/>
          <w:sz w:val="28"/>
          <w:szCs w:val="28"/>
        </w:rPr>
        <w:t>Железнодорожного</w:t>
      </w:r>
    </w:p>
    <w:p w:rsidR="005B35FA" w:rsidRPr="005B35FA" w:rsidRDefault="005B35FA" w:rsidP="005B35FA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5B35FA">
        <w:rPr>
          <w:rFonts w:ascii="Times New Roman" w:eastAsia="Times New Roman" w:hAnsi="Times New Roman"/>
          <w:bCs/>
          <w:color w:val="000000"/>
          <w:sz w:val="28"/>
          <w:szCs w:val="28"/>
        </w:rPr>
        <w:t>внутригородского района</w:t>
      </w:r>
    </w:p>
    <w:p w:rsidR="005B35FA" w:rsidRPr="005B35FA" w:rsidRDefault="005B35FA" w:rsidP="005B35FA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Pr="005B35FA">
        <w:rPr>
          <w:rFonts w:ascii="Times New Roman" w:eastAsia="Times New Roman" w:hAnsi="Times New Roman"/>
          <w:bCs/>
          <w:color w:val="000000"/>
          <w:sz w:val="28"/>
          <w:szCs w:val="28"/>
        </w:rPr>
        <w:t>городского округа Самара</w:t>
      </w:r>
    </w:p>
    <w:p w:rsidR="005B35FA" w:rsidRPr="005B35FA" w:rsidRDefault="005B35FA" w:rsidP="005B35FA">
      <w:pPr>
        <w:spacing w:after="0" w:line="240" w:lineRule="auto"/>
        <w:ind w:left="284" w:right="-1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5B35FA">
        <w:rPr>
          <w:rFonts w:ascii="Times New Roman" w:eastAsia="Times New Roman" w:hAnsi="Times New Roman"/>
          <w:sz w:val="28"/>
          <w:szCs w:val="28"/>
          <w:lang w:eastAsia="ru-RU"/>
        </w:rPr>
        <w:t>от__</w:t>
      </w:r>
      <w:bookmarkStart w:id="0" w:name="_GoBack"/>
      <w:r w:rsidR="00BF2CCB" w:rsidRPr="00BF2C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30.03.2020</w:t>
      </w:r>
      <w:bookmarkEnd w:id="0"/>
      <w:r w:rsidRPr="005B35FA">
        <w:rPr>
          <w:rFonts w:ascii="Times New Roman" w:eastAsia="Times New Roman" w:hAnsi="Times New Roman"/>
          <w:sz w:val="28"/>
          <w:szCs w:val="28"/>
          <w:lang w:eastAsia="ru-RU"/>
        </w:rPr>
        <w:t>____№__</w:t>
      </w:r>
      <w:r w:rsidR="00BF2CCB" w:rsidRPr="00BF2C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39</w:t>
      </w:r>
      <w:r w:rsidRPr="005B35F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032DBD" w:rsidRDefault="00032DBD" w:rsidP="005B35FA">
      <w:pPr>
        <w:pStyle w:val="ConsPlusNormal"/>
      </w:pPr>
    </w:p>
    <w:p w:rsidR="00032DBD" w:rsidRDefault="00032DBD" w:rsidP="00032DBD">
      <w:pPr>
        <w:pStyle w:val="ConsPlusNormal"/>
        <w:jc w:val="right"/>
      </w:pPr>
    </w:p>
    <w:p w:rsidR="00474462" w:rsidRDefault="00474462" w:rsidP="00032DBD">
      <w:pPr>
        <w:pStyle w:val="ConsPlusNormal"/>
        <w:jc w:val="right"/>
      </w:pPr>
    </w:p>
    <w:p w:rsidR="00474462" w:rsidRDefault="00474462" w:rsidP="00032DBD">
      <w:pPr>
        <w:pStyle w:val="ConsPlusNormal"/>
        <w:jc w:val="right"/>
      </w:pPr>
    </w:p>
    <w:p w:rsidR="00810CD9" w:rsidRDefault="00474462" w:rsidP="00B1252A">
      <w:pPr>
        <w:pStyle w:val="ConsPlusNormal"/>
        <w:spacing w:line="276" w:lineRule="auto"/>
        <w:jc w:val="center"/>
      </w:pPr>
      <w:r>
        <w:t>Программа</w:t>
      </w:r>
      <w:r w:rsidR="00810CD9" w:rsidRPr="00810CD9">
        <w:t xml:space="preserve"> профилактики нарушений земельного законодательства на территории Железно</w:t>
      </w:r>
      <w:r>
        <w:t xml:space="preserve">дорожного </w:t>
      </w:r>
      <w:r w:rsidR="00810CD9" w:rsidRPr="00810CD9">
        <w:t xml:space="preserve">внутригородского района городского округа Самара на 2020 год и планируемые на 2021-2022 года </w:t>
      </w:r>
    </w:p>
    <w:p w:rsidR="00467AD9" w:rsidRPr="00AC720E" w:rsidRDefault="00467AD9" w:rsidP="00B1252A">
      <w:pPr>
        <w:pStyle w:val="ConsPlusNormal"/>
        <w:spacing w:line="276" w:lineRule="auto"/>
        <w:jc w:val="center"/>
        <w:rPr>
          <w:highlight w:val="yellow"/>
        </w:rPr>
      </w:pPr>
      <w:r>
        <w:t>(далее – Программа профилактики нарушений)</w:t>
      </w:r>
    </w:p>
    <w:p w:rsidR="00151DB7" w:rsidRDefault="00151DB7" w:rsidP="00B1252A">
      <w:pPr>
        <w:pStyle w:val="ConsPlusNormal"/>
        <w:spacing w:line="276" w:lineRule="auto"/>
        <w:jc w:val="center"/>
      </w:pPr>
    </w:p>
    <w:p w:rsidR="004658C3" w:rsidRDefault="00C4640D" w:rsidP="005B35FA">
      <w:pPr>
        <w:pStyle w:val="ConsPlusNormal"/>
        <w:spacing w:line="276" w:lineRule="auto"/>
        <w:ind w:firstLine="567"/>
      </w:pPr>
      <w:r>
        <w:rPr>
          <w:lang w:val="en-US"/>
        </w:rPr>
        <w:t>I</w:t>
      </w:r>
      <w:r w:rsidR="00151DB7">
        <w:t>. Аналитическая часть</w:t>
      </w:r>
      <w:r w:rsidR="008B0379">
        <w:t xml:space="preserve"> </w:t>
      </w:r>
      <w:r w:rsidR="00467AD9">
        <w:t>П</w:t>
      </w:r>
      <w:r w:rsidR="008B0379">
        <w:t>рограммы профилактики нарушений</w:t>
      </w:r>
    </w:p>
    <w:p w:rsidR="00734EA7" w:rsidRDefault="00C4640D" w:rsidP="00B1252A">
      <w:pPr>
        <w:pStyle w:val="ConsPlusNormal"/>
        <w:spacing w:line="276" w:lineRule="auto"/>
        <w:ind w:firstLine="567"/>
        <w:jc w:val="both"/>
      </w:pPr>
      <w:r>
        <w:t>1.</w:t>
      </w:r>
      <w:r w:rsidR="004658C3">
        <w:t xml:space="preserve"> Вид осуществляемого муниципального контроля</w:t>
      </w:r>
      <w:r w:rsidR="00734EA7">
        <w:t>.</w:t>
      </w:r>
    </w:p>
    <w:p w:rsidR="004658C3" w:rsidRDefault="00734EA7" w:rsidP="00B1252A">
      <w:pPr>
        <w:pStyle w:val="ConsPlusNormal"/>
        <w:spacing w:line="276" w:lineRule="auto"/>
        <w:ind w:firstLine="567"/>
        <w:jc w:val="both"/>
      </w:pPr>
      <w:r>
        <w:t xml:space="preserve">Отдел муниципального контроля Администрации </w:t>
      </w:r>
      <w:r w:rsidR="003C362C">
        <w:t xml:space="preserve">Железнодорожного </w:t>
      </w:r>
      <w:r>
        <w:t>внутригородского района городского округа Самара уполномочен осуществлять</w:t>
      </w:r>
      <w:r w:rsidR="004658C3">
        <w:t xml:space="preserve"> муниципальный земельный контроль</w:t>
      </w:r>
      <w:r>
        <w:t xml:space="preserve"> на территории </w:t>
      </w:r>
      <w:r w:rsidR="003C362C">
        <w:t xml:space="preserve">Железнодорожного </w:t>
      </w:r>
      <w:r>
        <w:t xml:space="preserve">внутригородского района городского округа Самара в соответствии с </w:t>
      </w:r>
      <w:r w:rsidR="003D6917">
        <w:t>З</w:t>
      </w:r>
      <w:r w:rsidRPr="00734EA7">
        <w:t>акон</w:t>
      </w:r>
      <w:r>
        <w:t>ом</w:t>
      </w:r>
      <w:r w:rsidRPr="00734EA7">
        <w:t xml:space="preserve"> Самарской области от 06.07.2015 </w:t>
      </w:r>
      <w:r>
        <w:t>№</w:t>
      </w:r>
      <w:r w:rsidRPr="00734EA7">
        <w:t xml:space="preserve"> 74-ГД </w:t>
      </w:r>
      <w:r>
        <w:t>«</w:t>
      </w:r>
      <w:r w:rsidRPr="00734EA7"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>
        <w:t>».</w:t>
      </w:r>
    </w:p>
    <w:p w:rsidR="00C4640D" w:rsidRDefault="00C4640D" w:rsidP="001D4FEF">
      <w:pPr>
        <w:pStyle w:val="ConsPlusNormal"/>
        <w:spacing w:line="276" w:lineRule="auto"/>
        <w:ind w:firstLine="567"/>
        <w:jc w:val="both"/>
      </w:pPr>
      <w:r>
        <w:t>2. Обзор по муниципальному земельному контролю</w:t>
      </w:r>
      <w:r w:rsidR="00734EA7">
        <w:t>.</w:t>
      </w:r>
    </w:p>
    <w:p w:rsidR="00734EA7" w:rsidRDefault="00C4640D" w:rsidP="001D4FEF">
      <w:pPr>
        <w:pStyle w:val="ConsPlusNormal"/>
        <w:spacing w:line="276" w:lineRule="auto"/>
        <w:ind w:firstLine="567"/>
        <w:jc w:val="both"/>
      </w:pPr>
      <w:r>
        <w:t>2.1.</w:t>
      </w:r>
      <w:r w:rsidR="00734EA7">
        <w:t xml:space="preserve"> Подконтрольные субъекты.</w:t>
      </w:r>
    </w:p>
    <w:p w:rsidR="004658C3" w:rsidRDefault="004658C3" w:rsidP="001D4FEF">
      <w:pPr>
        <w:pStyle w:val="ConsPlusNormal"/>
        <w:spacing w:line="276" w:lineRule="auto"/>
        <w:ind w:firstLine="567"/>
        <w:jc w:val="both"/>
      </w:pPr>
      <w:r>
        <w:t>С</w:t>
      </w:r>
      <w:r w:rsidRPr="004658C3">
        <w:t>убъект</w:t>
      </w:r>
      <w:r w:rsidR="001D4FEF">
        <w:t>ами</w:t>
      </w:r>
      <w:r w:rsidR="001F0586">
        <w:t>,</w:t>
      </w:r>
      <w:r w:rsidRPr="004658C3">
        <w:t xml:space="preserve"> в отношении которых осуществляется муниципальный земельный контроль</w:t>
      </w:r>
      <w:r w:rsidR="001F0586">
        <w:t>,</w:t>
      </w:r>
      <w:r w:rsidR="001D4FEF">
        <w:t xml:space="preserve"> являются</w:t>
      </w:r>
      <w:r w:rsidRPr="004658C3">
        <w:t xml:space="preserve"> </w:t>
      </w:r>
      <w:r w:rsidR="001D4FEF">
        <w:t xml:space="preserve">индивидуальные предприниматели, </w:t>
      </w:r>
      <w:r w:rsidRPr="004658C3">
        <w:t xml:space="preserve"> юридические лица</w:t>
      </w:r>
      <w:r w:rsidR="001D4FEF">
        <w:t>,</w:t>
      </w:r>
      <w:r>
        <w:t xml:space="preserve"> граждане</w:t>
      </w:r>
      <w:r w:rsidR="001D4FEF">
        <w:t>, обладающие правами на земельные участки, а также использующие земельные участки</w:t>
      </w:r>
      <w:r>
        <w:t>.</w:t>
      </w:r>
    </w:p>
    <w:p w:rsidR="001F0586" w:rsidRDefault="00C4640D" w:rsidP="00B1252A">
      <w:pPr>
        <w:pStyle w:val="ConsPlusNormal"/>
        <w:spacing w:line="276" w:lineRule="auto"/>
        <w:ind w:firstLine="567"/>
        <w:jc w:val="both"/>
      </w:pPr>
      <w:r>
        <w:t>2.2.</w:t>
      </w:r>
      <w:r w:rsidR="00734EA7">
        <w:t xml:space="preserve"> Обязательные требования, требования, установленные муниципальными правовыми актами, оценка соблюдения которых</w:t>
      </w:r>
      <w:r w:rsidR="001F0586">
        <w:t xml:space="preserve"> является предметом муниципального земельного контроля.</w:t>
      </w:r>
    </w:p>
    <w:p w:rsidR="00C4640D" w:rsidRDefault="00A61B71" w:rsidP="00C4640D">
      <w:pPr>
        <w:pStyle w:val="ConsPlusNormal"/>
        <w:spacing w:line="276" w:lineRule="auto"/>
        <w:ind w:firstLine="567"/>
        <w:jc w:val="both"/>
      </w:pPr>
      <w:r>
        <w:t>1)</w:t>
      </w:r>
      <w:r w:rsidR="00C4640D">
        <w:t xml:space="preserve"> Требования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участок).</w:t>
      </w:r>
    </w:p>
    <w:p w:rsidR="00A61B71" w:rsidRDefault="004658C3" w:rsidP="00C4640D">
      <w:pPr>
        <w:pStyle w:val="ConsPlusNormal"/>
        <w:spacing w:line="276" w:lineRule="auto"/>
        <w:ind w:firstLine="567"/>
        <w:jc w:val="both"/>
      </w:pPr>
      <w:r w:rsidRPr="004658C3">
        <w:t xml:space="preserve"> </w:t>
      </w:r>
      <w:r w:rsidR="00C4640D">
        <w:t>В</w:t>
      </w:r>
      <w:r w:rsidRPr="004658C3">
        <w:t xml:space="preserve"> соответствии с </w:t>
      </w:r>
      <w:r w:rsidR="00A61B71">
        <w:t>п.</w:t>
      </w:r>
      <w:r w:rsidRPr="004658C3">
        <w:t xml:space="preserve"> 1 ст</w:t>
      </w:r>
      <w:r w:rsidR="00A61B71">
        <w:t>.</w:t>
      </w:r>
      <w:r w:rsidRPr="004658C3">
        <w:t xml:space="preserve"> 25 Земельного кодекса Российской Федерации права на земельные участки возникают по основаниям, установленным </w:t>
      </w:r>
      <w:r w:rsidRPr="004658C3">
        <w:lastRenderedPageBreak/>
        <w:t>гражданским законодательством, федеральными законами, и подлежат государственной регистрации в соответствии с Федеральным законом</w:t>
      </w:r>
      <w:r w:rsidR="003D6917">
        <w:t xml:space="preserve">            </w:t>
      </w:r>
      <w:r w:rsidR="005C21A5" w:rsidRPr="005C21A5">
        <w:t xml:space="preserve"> </w:t>
      </w:r>
      <w:r>
        <w:t>«</w:t>
      </w:r>
      <w:r w:rsidRPr="004658C3">
        <w:t>О государственной регистрации прав на недвижимое имущество и сделок с ним</w:t>
      </w:r>
      <w:r>
        <w:t>»</w:t>
      </w:r>
      <w:r w:rsidR="00A61B71">
        <w:t>;</w:t>
      </w:r>
    </w:p>
    <w:p w:rsidR="00A61B71" w:rsidRDefault="00C4640D" w:rsidP="00C46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A61B71" w:rsidRPr="00A61B71">
        <w:rPr>
          <w:rFonts w:ascii="Times New Roman" w:eastAsiaTheme="minorHAnsi" w:hAnsi="Times New Roman"/>
          <w:sz w:val="28"/>
          <w:szCs w:val="28"/>
        </w:rPr>
        <w:t xml:space="preserve"> соответствии с п. 1 ст. 26 Земельного кодекса Российской Федерации </w:t>
      </w:r>
      <w:r w:rsidR="00A61B71">
        <w:rPr>
          <w:rFonts w:ascii="Times New Roman" w:eastAsiaTheme="minorHAnsi" w:hAnsi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</w:t>
      </w:r>
      <w:hyperlink r:id="rId7" w:history="1">
        <w:r w:rsidR="00A61B71" w:rsidRPr="00A61B7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A61B71">
        <w:rPr>
          <w:rFonts w:ascii="Times New Roman" w:eastAsiaTheme="minorHAnsi" w:hAnsi="Times New Roman"/>
          <w:sz w:val="28"/>
          <w:szCs w:val="28"/>
        </w:rPr>
        <w:t xml:space="preserve"> «О государственной регистрации недвижимости»;</w:t>
      </w:r>
    </w:p>
    <w:p w:rsidR="00C4640D" w:rsidRDefault="00C4640D" w:rsidP="00C46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A61B71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Требования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использованием.</w:t>
      </w:r>
    </w:p>
    <w:p w:rsidR="004658C3" w:rsidRPr="00A61B71" w:rsidRDefault="00C4640D" w:rsidP="00C46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A61B71">
        <w:rPr>
          <w:rFonts w:ascii="Times New Roman" w:eastAsiaTheme="minorHAnsi" w:hAnsi="Times New Roman"/>
          <w:sz w:val="28"/>
          <w:szCs w:val="28"/>
        </w:rPr>
        <w:t xml:space="preserve"> соответствии со ст. </w:t>
      </w:r>
      <w:r w:rsidR="00A61B71" w:rsidRPr="00C4640D">
        <w:rPr>
          <w:rFonts w:ascii="Times New Roman" w:eastAsiaTheme="minorHAnsi" w:hAnsi="Times New Roman"/>
          <w:sz w:val="28"/>
          <w:szCs w:val="28"/>
        </w:rPr>
        <w:t>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  <w:r w:rsidR="004658C3" w:rsidRPr="00C4640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93053" w:rsidRDefault="004658C3" w:rsidP="00B1252A">
      <w:pPr>
        <w:pStyle w:val="ConsPlusNormal"/>
        <w:spacing w:line="276" w:lineRule="auto"/>
        <w:jc w:val="both"/>
      </w:pPr>
      <w:r w:rsidRPr="004658C3"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</w:t>
      </w:r>
      <w:r w:rsidR="00DD0C64">
        <w:t>.</w:t>
      </w:r>
    </w:p>
    <w:p w:rsidR="00734EA7" w:rsidRDefault="001F0586" w:rsidP="00B1252A">
      <w:pPr>
        <w:pStyle w:val="ConsPlusNormal"/>
        <w:spacing w:line="276" w:lineRule="auto"/>
        <w:ind w:firstLine="567"/>
        <w:jc w:val="both"/>
      </w:pPr>
      <w:r>
        <w:t>2.</w:t>
      </w:r>
      <w:r w:rsidR="00734EA7">
        <w:t>3. Количество подконтрольных субъектов.</w:t>
      </w:r>
    </w:p>
    <w:p w:rsidR="00C1442B" w:rsidRDefault="00C1442B" w:rsidP="00B1252A">
      <w:pPr>
        <w:pStyle w:val="ConsPlusNormal"/>
        <w:spacing w:line="276" w:lineRule="auto"/>
        <w:ind w:firstLine="567"/>
        <w:jc w:val="both"/>
        <w:rPr>
          <w:color w:val="000000" w:themeColor="text1"/>
        </w:rPr>
      </w:pPr>
      <w:r>
        <w:t xml:space="preserve">На территории </w:t>
      </w:r>
      <w:r w:rsidR="003C362C">
        <w:t xml:space="preserve">Железнодорожного </w:t>
      </w:r>
      <w:r>
        <w:t>внутригородского района городского округа Самара</w:t>
      </w:r>
      <w:r w:rsidR="00C4640D">
        <w:t xml:space="preserve"> по состоянию на </w:t>
      </w:r>
      <w:r w:rsidR="00C82C14">
        <w:t>09</w:t>
      </w:r>
      <w:r w:rsidR="00C4640D">
        <w:t>.</w:t>
      </w:r>
      <w:r w:rsidR="00C82C14">
        <w:t>01.2019</w:t>
      </w:r>
      <w:r w:rsidR="00C4640D">
        <w:t xml:space="preserve"> года было</w:t>
      </w:r>
      <w:r>
        <w:t xml:space="preserve"> зарегистрировано </w:t>
      </w:r>
      <w:r w:rsidR="003C362C">
        <w:rPr>
          <w:color w:val="000000" w:themeColor="text1"/>
        </w:rPr>
        <w:t>9</w:t>
      </w:r>
      <w:r w:rsidR="00ED4E5A">
        <w:rPr>
          <w:color w:val="000000" w:themeColor="text1"/>
        </w:rPr>
        <w:t xml:space="preserve"> </w:t>
      </w:r>
      <w:r w:rsidR="003C362C">
        <w:rPr>
          <w:color w:val="000000" w:themeColor="text1"/>
        </w:rPr>
        <w:t>503</w:t>
      </w:r>
      <w:r>
        <w:rPr>
          <w:color w:val="FF0000"/>
        </w:rPr>
        <w:t xml:space="preserve"> </w:t>
      </w:r>
      <w:r>
        <w:rPr>
          <w:color w:val="000000" w:themeColor="text1"/>
        </w:rPr>
        <w:t>юридических лиц</w:t>
      </w:r>
      <w:r w:rsidR="001D4F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индивидуальных предпринимателей, а также </w:t>
      </w:r>
      <w:r w:rsidR="00C4640D">
        <w:rPr>
          <w:color w:val="000000" w:themeColor="text1"/>
        </w:rPr>
        <w:t xml:space="preserve"> было </w:t>
      </w:r>
      <w:r w:rsidR="00F46626">
        <w:rPr>
          <w:color w:val="000000" w:themeColor="text1"/>
        </w:rPr>
        <w:t>8</w:t>
      </w:r>
      <w:r w:rsidR="00ED4E5A">
        <w:rPr>
          <w:color w:val="000000" w:themeColor="text1"/>
        </w:rPr>
        <w:t xml:space="preserve"> </w:t>
      </w:r>
      <w:r w:rsidR="00F46626">
        <w:rPr>
          <w:color w:val="000000" w:themeColor="text1"/>
        </w:rPr>
        <w:t>119</w:t>
      </w:r>
      <w:r>
        <w:rPr>
          <w:color w:val="000000" w:themeColor="text1"/>
        </w:rPr>
        <w:t xml:space="preserve"> земельных участк</w:t>
      </w:r>
      <w:r w:rsidR="00AC720E">
        <w:rPr>
          <w:color w:val="000000" w:themeColor="text1"/>
        </w:rPr>
        <w:t>а</w:t>
      </w:r>
      <w:r>
        <w:rPr>
          <w:color w:val="000000" w:themeColor="text1"/>
        </w:rPr>
        <w:t xml:space="preserve"> в отношении которых могут проводит</w:t>
      </w:r>
      <w:r w:rsidR="001D4FEF">
        <w:rPr>
          <w:color w:val="000000" w:themeColor="text1"/>
        </w:rPr>
        <w:t>ь</w:t>
      </w:r>
      <w:r>
        <w:rPr>
          <w:color w:val="000000" w:themeColor="text1"/>
        </w:rPr>
        <w:t>ся контрольные мероприятия.</w:t>
      </w:r>
    </w:p>
    <w:p w:rsidR="001F0586" w:rsidRDefault="001F0586" w:rsidP="00B1252A">
      <w:pPr>
        <w:pStyle w:val="ConsPlusNormal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2.4. Данные о проведенных мероприятиях по муниципальному земельному контролю.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>
        <w:t xml:space="preserve">За 2019 год проведено </w:t>
      </w:r>
      <w:r w:rsidR="00246733">
        <w:t>226</w:t>
      </w:r>
      <w:r>
        <w:t xml:space="preserve"> мероприяти</w:t>
      </w:r>
      <w:r w:rsidR="001D4FEF">
        <w:t>й</w:t>
      </w:r>
      <w:r>
        <w:t xml:space="preserve"> по контролю, из них: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>
        <w:t xml:space="preserve">- </w:t>
      </w:r>
      <w:r w:rsidR="000230AE">
        <w:t>16</w:t>
      </w:r>
      <w:r w:rsidR="00246733">
        <w:t>5</w:t>
      </w:r>
      <w:r>
        <w:t xml:space="preserve"> проверки в отношении граждан, из них: </w:t>
      </w:r>
      <w:r w:rsidR="00F46626">
        <w:t>62</w:t>
      </w:r>
      <w:r>
        <w:t xml:space="preserve"> плановых проверок, </w:t>
      </w:r>
      <w:r w:rsidR="00246733">
        <w:t>103</w:t>
      </w:r>
      <w:r>
        <w:t xml:space="preserve"> внеплановых проверки;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>
        <w:t xml:space="preserve">- </w:t>
      </w:r>
      <w:r w:rsidR="00F46626">
        <w:t xml:space="preserve">9 </w:t>
      </w:r>
      <w:r>
        <w:t xml:space="preserve">проверок в отношении </w:t>
      </w:r>
      <w:r w:rsidR="00FA0C16">
        <w:t>юридических лиц</w:t>
      </w:r>
      <w:r>
        <w:t xml:space="preserve">, из них: </w:t>
      </w:r>
      <w:r w:rsidR="00F46626">
        <w:t>8</w:t>
      </w:r>
      <w:r>
        <w:t xml:space="preserve"> плановые проверки, </w:t>
      </w:r>
      <w:r w:rsidR="00F46626">
        <w:t>1</w:t>
      </w:r>
      <w:r>
        <w:t xml:space="preserve"> внепланов</w:t>
      </w:r>
      <w:r w:rsidR="00F46626">
        <w:t>ая</w:t>
      </w:r>
      <w:r>
        <w:t xml:space="preserve"> проверк</w:t>
      </w:r>
      <w:r w:rsidR="00F46626">
        <w:t>а</w:t>
      </w:r>
      <w:r>
        <w:t>;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>
        <w:t xml:space="preserve"> - </w:t>
      </w:r>
      <w:r w:rsidR="00F46626">
        <w:t>61</w:t>
      </w:r>
      <w:r>
        <w:t xml:space="preserve"> плановы</w:t>
      </w:r>
      <w:r w:rsidR="00F46626">
        <w:t>й</w:t>
      </w:r>
      <w:r>
        <w:t xml:space="preserve"> </w:t>
      </w:r>
      <w:r w:rsidR="00F46626">
        <w:t>(</w:t>
      </w:r>
      <w:r>
        <w:t>рейдовы</w:t>
      </w:r>
      <w:r w:rsidR="00F46626">
        <w:t>й)</w:t>
      </w:r>
      <w:r>
        <w:t xml:space="preserve"> осмотр (обследовани</w:t>
      </w:r>
      <w:r w:rsidR="00F46626">
        <w:t>е</w:t>
      </w:r>
      <w:r>
        <w:t>).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 w:rsidRPr="00B46514">
        <w:t>По результатам плановых, внеплановых проверок</w:t>
      </w:r>
      <w:r>
        <w:t xml:space="preserve">, плановых </w:t>
      </w:r>
      <w:r w:rsidR="00C82C14">
        <w:t>(</w:t>
      </w:r>
      <w:r>
        <w:t>рей</w:t>
      </w:r>
      <w:r w:rsidR="00246733">
        <w:t>довых</w:t>
      </w:r>
      <w:r w:rsidR="00C82C14">
        <w:t>)</w:t>
      </w:r>
      <w:r w:rsidR="00246733">
        <w:t xml:space="preserve"> осмотров (обследований) </w:t>
      </w:r>
      <w:r>
        <w:t xml:space="preserve">выявлено </w:t>
      </w:r>
      <w:r w:rsidR="00246733">
        <w:t>160</w:t>
      </w:r>
      <w:r>
        <w:t xml:space="preserve"> признаков нарушения</w:t>
      </w:r>
      <w:r w:rsidRPr="00B46514">
        <w:t xml:space="preserve"> </w:t>
      </w:r>
      <w:r>
        <w:t>требований статей</w:t>
      </w:r>
      <w:r w:rsidRPr="00B46514">
        <w:t xml:space="preserve"> 25</w:t>
      </w:r>
      <w:r w:rsidR="005C21A5">
        <w:t>,</w:t>
      </w:r>
      <w:r w:rsidR="001D4FEF">
        <w:t xml:space="preserve"> </w:t>
      </w:r>
      <w:r w:rsidR="005C21A5" w:rsidRPr="005C21A5">
        <w:t>26</w:t>
      </w:r>
      <w:r w:rsidRPr="00B46514">
        <w:t xml:space="preserve"> и 42 Земельного Кодекса Российской Федерации</w:t>
      </w:r>
      <w:r>
        <w:t xml:space="preserve">, в том числе: использование земельных участков без документов (самовольное занятие земельных участков) – </w:t>
      </w:r>
      <w:r w:rsidR="00246733">
        <w:t>141</w:t>
      </w:r>
      <w:r>
        <w:t xml:space="preserve">, нецелевое использование земельных участков – </w:t>
      </w:r>
      <w:r w:rsidR="00246733">
        <w:t>19</w:t>
      </w:r>
      <w:r>
        <w:t xml:space="preserve"> , в </w:t>
      </w:r>
      <w:r w:rsidR="00246733">
        <w:t>47</w:t>
      </w:r>
      <w:r>
        <w:t xml:space="preserve"> случаях нарушения не выявлены</w:t>
      </w:r>
      <w:r w:rsidRPr="00B46514">
        <w:t>.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 w:rsidRPr="00B46514">
        <w:t>Для принятия мер в отношении лиц</w:t>
      </w:r>
      <w:r>
        <w:t>,</w:t>
      </w:r>
      <w:r w:rsidRPr="00B46514">
        <w:t xml:space="preserve"> допустивших указанные правонарушения</w:t>
      </w:r>
      <w:r>
        <w:t xml:space="preserve">, выдано </w:t>
      </w:r>
      <w:r w:rsidR="000230AE">
        <w:t>76</w:t>
      </w:r>
      <w:r>
        <w:t xml:space="preserve"> предписани</w:t>
      </w:r>
      <w:r w:rsidR="006032B1">
        <w:t>й</w:t>
      </w:r>
      <w:r>
        <w:t xml:space="preserve"> и </w:t>
      </w:r>
      <w:r w:rsidR="000230AE">
        <w:t>6</w:t>
      </w:r>
      <w:r>
        <w:t xml:space="preserve"> предостережений, </w:t>
      </w:r>
      <w:r w:rsidR="000230AE">
        <w:t>96</w:t>
      </w:r>
      <w:r>
        <w:t xml:space="preserve"> материалов</w:t>
      </w:r>
      <w:r w:rsidRPr="00B46514">
        <w:t xml:space="preserve"> </w:t>
      </w:r>
      <w:r w:rsidRPr="00B46514">
        <w:lastRenderedPageBreak/>
        <w:t>направлены в Управление Росреестра</w:t>
      </w:r>
      <w:r>
        <w:t xml:space="preserve"> по Самарской области, 27 материалов направлено миров</w:t>
      </w:r>
      <w:r w:rsidR="001D4FEF">
        <w:t>ым</w:t>
      </w:r>
      <w:r>
        <w:t xml:space="preserve"> суд</w:t>
      </w:r>
      <w:r w:rsidR="001D4FEF">
        <w:t>ьям</w:t>
      </w:r>
      <w:r>
        <w:t>, в Департамент управления имуществом</w:t>
      </w:r>
      <w:r w:rsidR="006032B1">
        <w:t xml:space="preserve"> и </w:t>
      </w:r>
      <w:r>
        <w:t xml:space="preserve"> Департамент </w:t>
      </w:r>
      <w:r w:rsidR="003D6917">
        <w:t>г</w:t>
      </w:r>
      <w:r>
        <w:t>радостроительства</w:t>
      </w:r>
      <w:r w:rsidR="006032B1">
        <w:t xml:space="preserve"> городского округа Самара</w:t>
      </w:r>
      <w:r w:rsidR="000230AE">
        <w:t>.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>
        <w:t xml:space="preserve">Управлением Росреестра и </w:t>
      </w:r>
      <w:r w:rsidR="003D6917">
        <w:t>м</w:t>
      </w:r>
      <w:r>
        <w:t>ировым</w:t>
      </w:r>
      <w:r w:rsidR="001D4FEF">
        <w:t>и</w:t>
      </w:r>
      <w:r>
        <w:t xml:space="preserve"> суд</w:t>
      </w:r>
      <w:r w:rsidR="001D4FEF">
        <w:t>ьями</w:t>
      </w:r>
      <w:r>
        <w:t xml:space="preserve"> по материалам проверок отдела муниципального земельного контроля вынесено </w:t>
      </w:r>
      <w:r w:rsidR="00246733">
        <w:t>118</w:t>
      </w:r>
      <w:r>
        <w:t xml:space="preserve"> постановлений о </w:t>
      </w:r>
      <w:r w:rsidR="003D6917">
        <w:t>привлечении к административной ответственности</w:t>
      </w:r>
      <w:r>
        <w:t xml:space="preserve"> на сумму </w:t>
      </w:r>
      <w:r w:rsidR="00246733">
        <w:t>799 599,00</w:t>
      </w:r>
      <w:r>
        <w:t xml:space="preserve"> (</w:t>
      </w:r>
      <w:r w:rsidR="00246733">
        <w:t>семьсот девяносто девять тысяч пятьсот девяносто девять</w:t>
      </w:r>
      <w:r>
        <w:t xml:space="preserve">) рублей </w:t>
      </w:r>
      <w:r w:rsidR="00246733">
        <w:t>00</w:t>
      </w:r>
      <w:r>
        <w:t xml:space="preserve"> копеек.</w:t>
      </w:r>
    </w:p>
    <w:p w:rsidR="00C1442B" w:rsidRDefault="004B015D" w:rsidP="00B1252A">
      <w:pPr>
        <w:pStyle w:val="ConsPlusNormal"/>
        <w:spacing w:line="276" w:lineRule="auto"/>
        <w:ind w:firstLine="567"/>
        <w:jc w:val="both"/>
      </w:pPr>
      <w:r>
        <w:t xml:space="preserve">По результатам мероприятий муниципального земельного контроля за отчетный период освобождено </w:t>
      </w:r>
      <w:r w:rsidR="008A3AB5">
        <w:t>5</w:t>
      </w:r>
      <w:r>
        <w:t xml:space="preserve"> самовольно занятых земельных участков, на </w:t>
      </w:r>
      <w:r w:rsidR="008A3AB5">
        <w:t>10</w:t>
      </w:r>
      <w:r>
        <w:t xml:space="preserve"> земельных участков зарегистрировано право собственности, вид разрешенного использования </w:t>
      </w:r>
      <w:r w:rsidR="008A3AB5">
        <w:t>1</w:t>
      </w:r>
      <w:r>
        <w:t xml:space="preserve"> земельных участков приведен в соответстви</w:t>
      </w:r>
      <w:r w:rsidR="001D4FEF">
        <w:t>е</w:t>
      </w:r>
      <w:r>
        <w:t>.</w:t>
      </w:r>
    </w:p>
    <w:p w:rsidR="004B015D" w:rsidRDefault="004B015D" w:rsidP="00B1252A">
      <w:pPr>
        <w:pStyle w:val="ConsPlusNormal"/>
        <w:spacing w:line="276" w:lineRule="auto"/>
        <w:ind w:firstLine="567"/>
        <w:jc w:val="both"/>
      </w:pPr>
      <w:r>
        <w:t xml:space="preserve">Прогнозные значения показателя эффективности муниципального земельного контроля </w:t>
      </w:r>
      <w:r w:rsidR="008D65D2">
        <w:t>Железнодорожного</w:t>
      </w:r>
      <w:r>
        <w:t xml:space="preserve"> внутригородского района городского округа Самара </w:t>
      </w:r>
      <w:r>
        <w:rPr>
          <w:rFonts w:eastAsia="Calibri"/>
        </w:rPr>
        <w:t xml:space="preserve">в соответствии с методикой расчета прогнозных значений и учета фактических значений социально-экономического показателя «Эффективность муниципального земельного контроля», утвержденной министерством имущественных отношений Самарской области </w:t>
      </w:r>
      <w:r>
        <w:t xml:space="preserve">на 2019 год </w:t>
      </w:r>
      <w:r>
        <w:rPr>
          <w:b/>
        </w:rPr>
        <w:t>–</w:t>
      </w:r>
      <w:r w:rsidRPr="004A7F90">
        <w:rPr>
          <w:b/>
        </w:rPr>
        <w:t xml:space="preserve"> </w:t>
      </w:r>
      <w:r w:rsidR="001D56DE">
        <w:t>533</w:t>
      </w:r>
      <w:r>
        <w:t xml:space="preserve">. За 2019 год эффективность муниципального земельного контроля </w:t>
      </w:r>
      <w:r w:rsidRPr="004A7F90">
        <w:t xml:space="preserve">составляет </w:t>
      </w:r>
      <w:r w:rsidR="001D56DE">
        <w:t>170</w:t>
      </w:r>
      <w:r>
        <w:t>,</w:t>
      </w:r>
      <w:r w:rsidR="001D56DE">
        <w:t>4</w:t>
      </w:r>
      <w:r>
        <w:t xml:space="preserve"> </w:t>
      </w:r>
      <w:r w:rsidRPr="004A7F90">
        <w:t xml:space="preserve">% исполнения прогнозных значений </w:t>
      </w:r>
      <w:r>
        <w:rPr>
          <w:rFonts w:eastAsia="Calibri"/>
        </w:rPr>
        <w:t>«Эффективность муниципального земельного контроля»</w:t>
      </w:r>
      <w:r>
        <w:t>.</w:t>
      </w:r>
    </w:p>
    <w:p w:rsidR="001F0586" w:rsidRDefault="001F0586" w:rsidP="00B1252A">
      <w:pPr>
        <w:pStyle w:val="ConsPlusNormal"/>
        <w:spacing w:line="276" w:lineRule="auto"/>
        <w:ind w:firstLine="567"/>
        <w:jc w:val="both"/>
      </w:pPr>
      <w:r>
        <w:t>2.5. Данные о проведенных мероприятиях по профилактике нарушений и их результатах.</w:t>
      </w:r>
    </w:p>
    <w:p w:rsidR="003461C3" w:rsidRDefault="00C1442B" w:rsidP="00B1252A">
      <w:pPr>
        <w:pStyle w:val="ConsPlusNormal"/>
        <w:spacing w:line="276" w:lineRule="auto"/>
        <w:ind w:firstLine="567"/>
        <w:jc w:val="both"/>
      </w:pPr>
      <w:r>
        <w:t>Мероприятия по профилактике нарушений</w:t>
      </w:r>
      <w:r w:rsidR="0088790C">
        <w:t xml:space="preserve"> в </w:t>
      </w:r>
      <w:r w:rsidR="008A3AB5">
        <w:t>2019</w:t>
      </w:r>
      <w:r w:rsidR="0088790C">
        <w:t xml:space="preserve"> году</w:t>
      </w:r>
      <w:r>
        <w:t xml:space="preserve"> проводятся в соответствии </w:t>
      </w:r>
      <w:r w:rsidR="008A3AB5">
        <w:t xml:space="preserve">с </w:t>
      </w:r>
      <w:r w:rsidR="003461C3">
        <w:t>требовани</w:t>
      </w:r>
      <w:r w:rsidR="008A3AB5">
        <w:t>ями</w:t>
      </w:r>
      <w:r w:rsidR="003461C3">
        <w:t>, установленны</w:t>
      </w:r>
      <w:r w:rsidR="008A3AB5">
        <w:t>ми</w:t>
      </w:r>
      <w:r w:rsidR="003461C3">
        <w:t xml:space="preserve"> муниципальными правовыми актами, при осуществлении муниципального земельного контроля</w:t>
      </w:r>
      <w:r w:rsidR="00467AD9">
        <w:t xml:space="preserve"> на </w:t>
      </w:r>
      <w:r w:rsidR="008A3AB5">
        <w:t>территории Железнодорожного внутригородского района городского округа Самара</w:t>
      </w:r>
      <w:r w:rsidR="003461C3">
        <w:t>.</w:t>
      </w:r>
    </w:p>
    <w:p w:rsidR="001F0586" w:rsidRDefault="001F0586" w:rsidP="001F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2019 году выполнены </w:t>
      </w:r>
      <w:r w:rsidR="00D45885">
        <w:rPr>
          <w:rFonts w:ascii="Times New Roman" w:eastAsiaTheme="minorHAnsi" w:hAnsi="Times New Roman"/>
          <w:sz w:val="28"/>
          <w:szCs w:val="28"/>
        </w:rPr>
        <w:t>следующие мероприятия по профилактике нарушений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D45885" w:rsidRDefault="00D45885" w:rsidP="00D45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Н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а сайте Администрации </w:t>
      </w:r>
      <w:r w:rsidR="008A3AB5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  в сети «Интернет»</w:t>
      </w:r>
      <w:r>
        <w:rPr>
          <w:rFonts w:ascii="Times New Roman" w:eastAsiaTheme="minorHAnsi" w:hAnsi="Times New Roman"/>
          <w:sz w:val="28"/>
          <w:szCs w:val="28"/>
        </w:rPr>
        <w:t xml:space="preserve"> размещен</w:t>
      </w:r>
      <w:r w:rsidR="001F058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актуальный </w:t>
      </w:r>
      <w:r w:rsidRPr="00D45885">
        <w:rPr>
          <w:rFonts w:ascii="Times New Roman" w:eastAsiaTheme="minorHAnsi" w:hAnsi="Times New Roman"/>
          <w:sz w:val="28"/>
          <w:szCs w:val="28"/>
        </w:rPr>
        <w:t>переч</w:t>
      </w:r>
      <w:r>
        <w:rPr>
          <w:rFonts w:ascii="Times New Roman" w:eastAsiaTheme="minorHAnsi" w:hAnsi="Times New Roman"/>
          <w:sz w:val="28"/>
          <w:szCs w:val="28"/>
        </w:rPr>
        <w:t>ень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>
        <w:rPr>
          <w:rFonts w:ascii="Times New Roman" w:eastAsiaTheme="minorHAnsi" w:hAnsi="Times New Roman"/>
          <w:sz w:val="28"/>
          <w:szCs w:val="28"/>
        </w:rPr>
        <w:t xml:space="preserve"> земельного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контроля, а также текстов соответствующих нормативных правовых актов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45885" w:rsidRDefault="00D45885" w:rsidP="00D45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3D6917">
        <w:rPr>
          <w:rFonts w:ascii="Times New Roman" w:eastAsiaTheme="minorHAnsi" w:hAnsi="Times New Roman"/>
          <w:sz w:val="28"/>
          <w:szCs w:val="28"/>
        </w:rPr>
        <w:t>Реализованы мероприятия по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D45885">
        <w:rPr>
          <w:rFonts w:ascii="Times New Roman" w:eastAsiaTheme="minorHAnsi" w:hAnsi="Times New Roman"/>
          <w:sz w:val="28"/>
          <w:szCs w:val="28"/>
        </w:rPr>
        <w:t>нформировани</w:t>
      </w:r>
      <w:r w:rsidR="003D6917">
        <w:rPr>
          <w:rFonts w:ascii="Times New Roman" w:eastAsiaTheme="minorHAnsi" w:hAnsi="Times New Roman"/>
          <w:sz w:val="28"/>
          <w:szCs w:val="28"/>
        </w:rPr>
        <w:t>ю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юридических лиц, индивидуальных предпринимателей</w:t>
      </w:r>
      <w:r w:rsidR="008A3AB5">
        <w:rPr>
          <w:rFonts w:ascii="Times New Roman" w:eastAsiaTheme="minorHAnsi" w:hAnsi="Times New Roman"/>
          <w:sz w:val="28"/>
          <w:szCs w:val="28"/>
        </w:rPr>
        <w:t xml:space="preserve"> и физических лиц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посредством разработки и размещения на сайте Администрации </w:t>
      </w:r>
      <w:r w:rsidR="00F05108">
        <w:rPr>
          <w:rFonts w:ascii="Times New Roman" w:eastAsiaTheme="minorHAnsi" w:hAnsi="Times New Roman"/>
          <w:sz w:val="28"/>
          <w:szCs w:val="28"/>
        </w:rPr>
        <w:t>Железнодорожного</w:t>
      </w:r>
      <w:r w:rsidRPr="00D45885">
        <w:rPr>
          <w:rFonts w:ascii="Times New Roman" w:eastAsiaTheme="minorHAnsi" w:hAnsi="Times New Roman"/>
          <w:sz w:val="28"/>
          <w:szCs w:val="28"/>
        </w:rPr>
        <w:t xml:space="preserve"> внутригородского района городского округа Самара  в сети «Интернет» руководств по соблюдению обязательных требований, требований, установленных муниципальными правовыми актами.</w:t>
      </w:r>
    </w:p>
    <w:p w:rsidR="001F0586" w:rsidRDefault="008A3AB5" w:rsidP="00D45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D45885">
        <w:rPr>
          <w:rFonts w:ascii="Times New Roman" w:eastAsiaTheme="minorHAnsi" w:hAnsi="Times New Roman"/>
          <w:sz w:val="28"/>
          <w:szCs w:val="28"/>
        </w:rPr>
        <w:t>) В</w:t>
      </w:r>
      <w:r w:rsidR="001F0586">
        <w:rPr>
          <w:rFonts w:ascii="Times New Roman" w:eastAsiaTheme="minorHAnsi" w:hAnsi="Times New Roman"/>
          <w:sz w:val="28"/>
          <w:szCs w:val="28"/>
        </w:rPr>
        <w:t xml:space="preserve"> установленных законом случаях при проведении мероприятий по </w:t>
      </w:r>
      <w:r w:rsidR="00D45885">
        <w:rPr>
          <w:rFonts w:ascii="Times New Roman" w:eastAsiaTheme="minorHAnsi" w:hAnsi="Times New Roman"/>
          <w:sz w:val="28"/>
          <w:szCs w:val="28"/>
        </w:rPr>
        <w:t>муниципальному</w:t>
      </w:r>
      <w:r w:rsidR="001F0586">
        <w:rPr>
          <w:rFonts w:ascii="Times New Roman" w:eastAsiaTheme="minorHAnsi" w:hAnsi="Times New Roman"/>
          <w:sz w:val="28"/>
          <w:szCs w:val="28"/>
        </w:rPr>
        <w:t xml:space="preserve"> земельному </w:t>
      </w:r>
      <w:r w:rsidR="00D45885">
        <w:rPr>
          <w:rFonts w:ascii="Times New Roman" w:eastAsiaTheme="minorHAnsi" w:hAnsi="Times New Roman"/>
          <w:sz w:val="28"/>
          <w:szCs w:val="28"/>
        </w:rPr>
        <w:t>контролю</w:t>
      </w:r>
      <w:r w:rsidR="001F0586">
        <w:rPr>
          <w:rFonts w:ascii="Times New Roman" w:eastAsiaTheme="minorHAnsi" w:hAnsi="Times New Roman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eastAsiaTheme="minorHAnsi" w:hAnsi="Times New Roman"/>
          <w:sz w:val="28"/>
          <w:szCs w:val="28"/>
        </w:rPr>
        <w:t xml:space="preserve"> и физическим лицам</w:t>
      </w:r>
      <w:r w:rsidR="001F0586">
        <w:rPr>
          <w:rFonts w:ascii="Times New Roman" w:eastAsiaTheme="minorHAnsi" w:hAnsi="Times New Roman"/>
          <w:sz w:val="28"/>
          <w:szCs w:val="28"/>
        </w:rPr>
        <w:t xml:space="preserve"> </w:t>
      </w:r>
      <w:r w:rsidR="00D45885">
        <w:rPr>
          <w:rFonts w:ascii="Times New Roman" w:eastAsiaTheme="minorHAnsi" w:hAnsi="Times New Roman"/>
          <w:sz w:val="28"/>
          <w:szCs w:val="28"/>
        </w:rPr>
        <w:t>в</w:t>
      </w:r>
      <w:r w:rsidR="00D45885" w:rsidRPr="00D45885">
        <w:rPr>
          <w:rFonts w:ascii="Times New Roman" w:eastAsiaTheme="minorHAnsi" w:hAnsi="Times New Roman"/>
          <w:sz w:val="28"/>
          <w:szCs w:val="28"/>
        </w:rPr>
        <w:t>ыда</w:t>
      </w:r>
      <w:r w:rsidR="00D45885">
        <w:rPr>
          <w:rFonts w:ascii="Times New Roman" w:eastAsiaTheme="minorHAnsi" w:hAnsi="Times New Roman"/>
          <w:sz w:val="28"/>
          <w:szCs w:val="28"/>
        </w:rPr>
        <w:t>ются</w:t>
      </w:r>
      <w:r w:rsidR="00D45885" w:rsidRPr="00D45885">
        <w:rPr>
          <w:rFonts w:ascii="Times New Roman" w:eastAsiaTheme="minorHAnsi" w:hAnsi="Times New Roman"/>
          <w:sz w:val="28"/>
          <w:szCs w:val="28"/>
        </w:rPr>
        <w:t xml:space="preserve"> предостережени</w:t>
      </w:r>
      <w:r w:rsidR="00D45885">
        <w:rPr>
          <w:rFonts w:ascii="Times New Roman" w:eastAsiaTheme="minorHAnsi" w:hAnsi="Times New Roman"/>
          <w:sz w:val="28"/>
          <w:szCs w:val="28"/>
        </w:rPr>
        <w:t>я</w:t>
      </w:r>
      <w:r w:rsidR="00D45885" w:rsidRPr="00D45885">
        <w:rPr>
          <w:rFonts w:ascii="Times New Roman" w:eastAsiaTheme="minorHAnsi" w:hAnsi="Times New Roman"/>
          <w:sz w:val="28"/>
          <w:szCs w:val="28"/>
        </w:rPr>
        <w:t xml:space="preserve"> о недопустимости нарушени</w:t>
      </w:r>
      <w:r w:rsidR="00D45885">
        <w:rPr>
          <w:rFonts w:ascii="Times New Roman" w:eastAsiaTheme="minorHAnsi" w:hAnsi="Times New Roman"/>
          <w:sz w:val="28"/>
          <w:szCs w:val="28"/>
        </w:rPr>
        <w:t>й</w:t>
      </w:r>
      <w:r w:rsidR="00D45885" w:rsidRPr="00D45885">
        <w:rPr>
          <w:rFonts w:ascii="Times New Roman" w:eastAsiaTheme="minorHAnsi" w:hAnsi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</w:t>
      </w:r>
      <w:r w:rsidR="00D45885">
        <w:rPr>
          <w:rFonts w:ascii="Times New Roman" w:eastAsiaTheme="minorHAnsi" w:hAnsi="Times New Roman"/>
          <w:sz w:val="28"/>
          <w:szCs w:val="28"/>
        </w:rPr>
        <w:t>.</w:t>
      </w:r>
    </w:p>
    <w:p w:rsidR="00CF1769" w:rsidRDefault="00CF1769" w:rsidP="00B1252A">
      <w:pPr>
        <w:pStyle w:val="ConsPlusNormal"/>
        <w:spacing w:line="276" w:lineRule="auto"/>
        <w:ind w:firstLine="567"/>
        <w:jc w:val="both"/>
      </w:pPr>
      <w:r>
        <w:t>2.6. Анализ и оценка рисков причинения вреда охраняемым законом ценностям и (или) анализ и оценка причинения ущерба.</w:t>
      </w:r>
    </w:p>
    <w:p w:rsidR="00C1442B" w:rsidRDefault="003461C3" w:rsidP="00B1252A">
      <w:pPr>
        <w:pStyle w:val="ConsPlusNormal"/>
        <w:spacing w:line="276" w:lineRule="auto"/>
        <w:ind w:firstLine="567"/>
        <w:jc w:val="both"/>
      </w:pPr>
      <w:r>
        <w:t xml:space="preserve">При проведении мероприятий по муниципальному земельному контролю случаев причинения вреда охраняемым законом ценностям и причинение ущерба не выявлено.  </w:t>
      </w:r>
      <w:r w:rsidR="00C1442B">
        <w:t xml:space="preserve"> </w:t>
      </w:r>
    </w:p>
    <w:p w:rsidR="004658C3" w:rsidRPr="003461C3" w:rsidRDefault="00C1442B" w:rsidP="00B1252A">
      <w:pPr>
        <w:pStyle w:val="ConsPlusNormal"/>
        <w:spacing w:line="276" w:lineRule="auto"/>
        <w:ind w:firstLine="567"/>
        <w:jc w:val="both"/>
      </w:pPr>
      <w:r w:rsidRPr="00C1442B">
        <w:t xml:space="preserve"> </w:t>
      </w:r>
      <w:r w:rsidR="00CF1769">
        <w:t>3.</w:t>
      </w:r>
      <w:r w:rsidR="00193053" w:rsidRPr="003461C3">
        <w:t xml:space="preserve"> Цели и задачи </w:t>
      </w:r>
      <w:r w:rsidR="00467AD9">
        <w:t>П</w:t>
      </w:r>
      <w:r w:rsidR="00193053" w:rsidRPr="003461C3">
        <w:t>рограммы</w:t>
      </w:r>
      <w:r w:rsidR="005C21A5">
        <w:t xml:space="preserve"> профилактики нарушений</w:t>
      </w:r>
      <w:r w:rsidR="00193053" w:rsidRPr="003461C3">
        <w:t>.</w:t>
      </w:r>
    </w:p>
    <w:p w:rsidR="00193053" w:rsidRPr="00193053" w:rsidRDefault="00193053" w:rsidP="00B1252A">
      <w:pPr>
        <w:pStyle w:val="ConsPlusNormal"/>
        <w:spacing w:line="276" w:lineRule="auto"/>
        <w:jc w:val="both"/>
      </w:pPr>
      <w:r w:rsidRPr="00193053">
        <w:t>Программа</w:t>
      </w:r>
      <w:r w:rsidR="00467AD9">
        <w:t xml:space="preserve"> профилактики нарушений</w:t>
      </w:r>
      <w:r w:rsidRPr="00193053">
        <w:t xml:space="preserve"> реализуется в целях: </w:t>
      </w:r>
    </w:p>
    <w:p w:rsidR="00193053" w:rsidRPr="00193053" w:rsidRDefault="00193053" w:rsidP="00B1252A">
      <w:pPr>
        <w:pStyle w:val="ConsPlusNormal"/>
        <w:spacing w:line="276" w:lineRule="auto"/>
        <w:ind w:firstLine="567"/>
        <w:jc w:val="both"/>
      </w:pPr>
      <w:r w:rsidRPr="00193053">
        <w:t>- предупреждения нарушений</w:t>
      </w:r>
      <w:r w:rsidR="001D4FEF">
        <w:t xml:space="preserve"> подконтрольными</w:t>
      </w:r>
      <w:r w:rsidRPr="00193053">
        <w:t xml:space="preserve"> субъектами, в отношении которых осуществляется муниципальный земельный контроль, </w:t>
      </w:r>
      <w:r w:rsidR="00AC5EC1">
        <w:t>О</w:t>
      </w:r>
      <w:r w:rsidRPr="00193053">
        <w:t xml:space="preserve">бязательных требований: </w:t>
      </w:r>
    </w:p>
    <w:p w:rsidR="001D4FEF" w:rsidRDefault="00193053" w:rsidP="00B1252A">
      <w:pPr>
        <w:pStyle w:val="ConsPlusNormal"/>
        <w:spacing w:line="276" w:lineRule="auto"/>
        <w:ind w:firstLine="567"/>
        <w:jc w:val="both"/>
      </w:pPr>
      <w:r w:rsidRPr="00193053">
        <w:t>- устранения причин, факторов и условий, способствующих нарушени</w:t>
      </w:r>
      <w:r w:rsidR="0035212A">
        <w:t>ям</w:t>
      </w:r>
      <w:r w:rsidRPr="00193053">
        <w:t xml:space="preserve"> субъектами, в отношении которых осуществляется муниципальный земельный контроль, </w:t>
      </w:r>
      <w:r w:rsidR="003461C3">
        <w:t>О</w:t>
      </w:r>
      <w:r w:rsidR="001D4FEF">
        <w:t>бязательных требований;</w:t>
      </w:r>
    </w:p>
    <w:p w:rsidR="001D4FEF" w:rsidRDefault="001D4FEF" w:rsidP="001D4FEF">
      <w:pPr>
        <w:pStyle w:val="ConsPlusNormal"/>
        <w:spacing w:line="276" w:lineRule="auto"/>
        <w:ind w:firstLine="567"/>
        <w:jc w:val="both"/>
      </w:pPr>
      <w:r>
        <w:t>- снижение административной нагрузки на подконтрольные субъекты;</w:t>
      </w:r>
    </w:p>
    <w:p w:rsidR="00193053" w:rsidRPr="00193053" w:rsidRDefault="001D4FEF" w:rsidP="00B1252A">
      <w:pPr>
        <w:pStyle w:val="ConsPlusNormal"/>
        <w:spacing w:line="276" w:lineRule="auto"/>
        <w:ind w:firstLine="567"/>
        <w:jc w:val="both"/>
      </w:pPr>
      <w:r>
        <w:t>- создание мотивации к добросовестному поведению подконтрольных субъектов.</w:t>
      </w:r>
      <w:r w:rsidR="00193053" w:rsidRPr="00193053">
        <w:t xml:space="preserve"> </w:t>
      </w:r>
    </w:p>
    <w:p w:rsidR="00193053" w:rsidRPr="00193053" w:rsidRDefault="00193053" w:rsidP="00B1252A">
      <w:pPr>
        <w:pStyle w:val="ConsPlusNormal"/>
        <w:spacing w:line="276" w:lineRule="auto"/>
        <w:ind w:firstLine="567"/>
        <w:jc w:val="both"/>
      </w:pPr>
      <w:r w:rsidRPr="00193053">
        <w:t>Для достижения целей Программы</w:t>
      </w:r>
      <w:r w:rsidR="00B1252A">
        <w:t xml:space="preserve"> профилактики нарушений</w:t>
      </w:r>
      <w:r w:rsidRPr="00193053">
        <w:t xml:space="preserve"> выполняются следующие задачи: </w:t>
      </w:r>
    </w:p>
    <w:p w:rsidR="00193053" w:rsidRPr="00193053" w:rsidRDefault="00193053" w:rsidP="00B1252A">
      <w:pPr>
        <w:pStyle w:val="ConsPlusNormal"/>
        <w:spacing w:line="276" w:lineRule="auto"/>
        <w:ind w:firstLine="567"/>
        <w:jc w:val="both"/>
      </w:pPr>
      <w:r w:rsidRPr="00193053"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</w:t>
      </w:r>
      <w:r w:rsidR="0088790C">
        <w:t>,</w:t>
      </w:r>
      <w:r w:rsidRPr="00193053">
        <w:t xml:space="preserve"> </w:t>
      </w:r>
      <w:r w:rsidR="0088790C">
        <w:t>О</w:t>
      </w:r>
      <w:r w:rsidRPr="00193053">
        <w:t xml:space="preserve">бязательных требований; </w:t>
      </w:r>
    </w:p>
    <w:p w:rsidR="00193053" w:rsidRPr="00193053" w:rsidRDefault="00193053" w:rsidP="00B1252A">
      <w:pPr>
        <w:pStyle w:val="ConsPlusNormal"/>
        <w:spacing w:line="276" w:lineRule="auto"/>
        <w:ind w:firstLine="567"/>
        <w:jc w:val="both"/>
      </w:pPr>
      <w:r w:rsidRPr="00193053">
        <w:t xml:space="preserve">- </w:t>
      </w:r>
      <w:r w:rsidR="0088790C">
        <w:t xml:space="preserve">предупреждение, </w:t>
      </w:r>
      <w:r w:rsidRPr="00193053">
        <w:t xml:space="preserve">выявление и </w:t>
      </w:r>
      <w:r w:rsidR="0088790C">
        <w:t>пресечение</w:t>
      </w:r>
      <w:r w:rsidRPr="00193053">
        <w:t xml:space="preserve"> причин, факторов и условий, способствующих нарушениям субъектами, в отношении которых осуществляется муниципальный земельный контроль</w:t>
      </w:r>
      <w:r w:rsidR="0088790C">
        <w:t>,</w:t>
      </w:r>
      <w:r w:rsidRPr="00193053">
        <w:t xml:space="preserve"> </w:t>
      </w:r>
      <w:r w:rsidR="003461C3">
        <w:t>О</w:t>
      </w:r>
      <w:r w:rsidRPr="00193053">
        <w:t xml:space="preserve">бязательных требований; </w:t>
      </w:r>
    </w:p>
    <w:p w:rsidR="00193053" w:rsidRPr="00193053" w:rsidRDefault="00193053" w:rsidP="00B1252A">
      <w:pPr>
        <w:pStyle w:val="ConsPlusNormal"/>
        <w:spacing w:line="276" w:lineRule="auto"/>
        <w:ind w:firstLine="567"/>
        <w:jc w:val="both"/>
      </w:pPr>
      <w:r w:rsidRPr="00193053">
        <w:t xml:space="preserve">- информирование субъектов, в отношении которых осуществляется муниципальный земельный контроль, о соблюдении </w:t>
      </w:r>
      <w:r w:rsidR="003461C3">
        <w:t>О</w:t>
      </w:r>
      <w:r w:rsidRPr="00193053">
        <w:t xml:space="preserve">бязательных требований; </w:t>
      </w:r>
    </w:p>
    <w:p w:rsidR="00193053" w:rsidRDefault="00193053" w:rsidP="00B1252A">
      <w:pPr>
        <w:pStyle w:val="ConsPlusNormal"/>
        <w:spacing w:line="276" w:lineRule="auto"/>
        <w:ind w:firstLine="567"/>
        <w:jc w:val="both"/>
      </w:pPr>
      <w:r w:rsidRPr="00193053"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</w:t>
      </w:r>
      <w:r w:rsidR="003461C3">
        <w:t>О</w:t>
      </w:r>
      <w:r w:rsidRPr="00193053">
        <w:t>бязательных требований.</w:t>
      </w:r>
    </w:p>
    <w:p w:rsidR="008B0379" w:rsidRDefault="008B0379" w:rsidP="00B1252A">
      <w:pPr>
        <w:pStyle w:val="ConsPlusNormal"/>
        <w:spacing w:line="276" w:lineRule="auto"/>
        <w:ind w:firstLine="567"/>
        <w:jc w:val="both"/>
      </w:pPr>
    </w:p>
    <w:p w:rsidR="008D65D2" w:rsidRDefault="008D65D2" w:rsidP="00B1252A">
      <w:pPr>
        <w:pStyle w:val="ConsPlusNormal"/>
        <w:spacing w:line="276" w:lineRule="auto"/>
        <w:ind w:firstLine="567"/>
        <w:jc w:val="both"/>
      </w:pPr>
    </w:p>
    <w:p w:rsidR="008D65D2" w:rsidRDefault="008D65D2" w:rsidP="00B1252A">
      <w:pPr>
        <w:pStyle w:val="ConsPlusNormal"/>
        <w:spacing w:line="276" w:lineRule="auto"/>
        <w:ind w:firstLine="567"/>
        <w:jc w:val="both"/>
      </w:pPr>
    </w:p>
    <w:p w:rsidR="008D65D2" w:rsidRDefault="008D65D2" w:rsidP="00B1252A">
      <w:pPr>
        <w:pStyle w:val="ConsPlusNormal"/>
        <w:spacing w:line="276" w:lineRule="auto"/>
        <w:ind w:firstLine="567"/>
        <w:jc w:val="both"/>
      </w:pPr>
    </w:p>
    <w:p w:rsidR="00C955AF" w:rsidRDefault="00CF1769" w:rsidP="00B1252A">
      <w:pPr>
        <w:pStyle w:val="ConsPlusNormal"/>
        <w:spacing w:line="276" w:lineRule="auto"/>
        <w:ind w:firstLine="567"/>
        <w:jc w:val="center"/>
      </w:pPr>
      <w:r>
        <w:rPr>
          <w:lang w:val="en-US"/>
        </w:rPr>
        <w:lastRenderedPageBreak/>
        <w:t>II</w:t>
      </w:r>
      <w:r w:rsidR="008B0379">
        <w:t>. План мероприятий по профилактике нарушений</w:t>
      </w:r>
      <w:r w:rsidR="001F1C34">
        <w:t xml:space="preserve"> на 2020 год и проект </w:t>
      </w:r>
      <w:r w:rsidR="00C955AF">
        <w:t xml:space="preserve">          </w:t>
      </w:r>
    </w:p>
    <w:p w:rsidR="008B0379" w:rsidRDefault="00C955AF" w:rsidP="00B1252A">
      <w:pPr>
        <w:pStyle w:val="ConsPlusNormal"/>
        <w:spacing w:line="276" w:lineRule="auto"/>
        <w:ind w:firstLine="567"/>
        <w:jc w:val="center"/>
      </w:pPr>
      <w:r>
        <w:t xml:space="preserve">    </w:t>
      </w:r>
      <w:r w:rsidR="001F1C34">
        <w:t>плана мероприятий по профилактике нарушений на</w:t>
      </w:r>
      <w:r>
        <w:t xml:space="preserve"> плановый период</w:t>
      </w:r>
      <w:r w:rsidR="001F1C34">
        <w:t xml:space="preserve"> 2021-2022 год</w:t>
      </w:r>
      <w:r>
        <w:t>ов</w:t>
      </w:r>
    </w:p>
    <w:p w:rsidR="009C706E" w:rsidRDefault="009C706E" w:rsidP="00B1252A">
      <w:pPr>
        <w:pStyle w:val="ConsPlusNormal"/>
        <w:spacing w:line="276" w:lineRule="auto"/>
        <w:ind w:firstLine="567"/>
        <w:jc w:val="center"/>
      </w:pPr>
    </w:p>
    <w:p w:rsidR="008B0379" w:rsidRDefault="009C706E" w:rsidP="00B1252A">
      <w:pPr>
        <w:pStyle w:val="ConsPlusNormal"/>
        <w:spacing w:line="276" w:lineRule="auto"/>
        <w:ind w:firstLine="567"/>
        <w:jc w:val="center"/>
      </w:pPr>
      <w:r>
        <w:t>Мероприятия по профилактике нарушений</w:t>
      </w:r>
    </w:p>
    <w:tbl>
      <w:tblPr>
        <w:tblpPr w:leftFromText="180" w:rightFromText="180" w:vertAnchor="text" w:horzAnchor="margin" w:tblpXSpec="center" w:tblpY="2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24"/>
        <w:gridCol w:w="1466"/>
        <w:gridCol w:w="1466"/>
        <w:gridCol w:w="1466"/>
        <w:gridCol w:w="1701"/>
      </w:tblGrid>
      <w:tr w:rsidR="003413F9" w:rsidRPr="009C22B5" w:rsidTr="003413F9">
        <w:trPr>
          <w:trHeight w:val="330"/>
        </w:trPr>
        <w:tc>
          <w:tcPr>
            <w:tcW w:w="566" w:type="dxa"/>
            <w:vMerge w:val="restart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24" w:type="dxa"/>
            <w:vMerge w:val="restart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ероприятия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профилактике нарушений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>Ответственн</w:t>
            </w:r>
            <w:r w:rsidR="009C706E">
              <w:rPr>
                <w:rFonts w:ascii="Times New Roman" w:hAnsi="Times New Roman"/>
                <w:b/>
                <w:sz w:val="20"/>
                <w:szCs w:val="20"/>
              </w:rPr>
              <w:t>ое</w:t>
            </w:r>
            <w:r w:rsidRPr="00610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06E">
              <w:rPr>
                <w:rFonts w:ascii="Times New Roman" w:hAnsi="Times New Roman"/>
                <w:b/>
                <w:sz w:val="20"/>
                <w:szCs w:val="20"/>
              </w:rPr>
              <w:t>подразделение</w:t>
            </w:r>
          </w:p>
        </w:tc>
      </w:tr>
      <w:tr w:rsidR="003413F9" w:rsidRPr="009C22B5" w:rsidTr="00001AA3">
        <w:trPr>
          <w:trHeight w:val="365"/>
        </w:trPr>
        <w:tc>
          <w:tcPr>
            <w:tcW w:w="566" w:type="dxa"/>
            <w:vMerge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3413F9" w:rsidRPr="006105C8" w:rsidRDefault="009C706E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466" w:type="dxa"/>
            <w:shd w:val="clear" w:color="auto" w:fill="auto"/>
          </w:tcPr>
          <w:p w:rsidR="003413F9" w:rsidRPr="006105C8" w:rsidRDefault="009C706E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66" w:type="dxa"/>
            <w:shd w:val="clear" w:color="auto" w:fill="auto"/>
          </w:tcPr>
          <w:p w:rsidR="003413F9" w:rsidRPr="006105C8" w:rsidRDefault="009C706E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3413F9" w:rsidRPr="006105C8" w:rsidRDefault="003413F9" w:rsidP="00B125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706E" w:rsidRPr="009C22B5" w:rsidTr="009C706E">
        <w:trPr>
          <w:trHeight w:val="416"/>
        </w:trPr>
        <w:tc>
          <w:tcPr>
            <w:tcW w:w="566" w:type="dxa"/>
            <w:shd w:val="clear" w:color="auto" w:fill="auto"/>
          </w:tcPr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C706E" w:rsidRPr="00E916AD" w:rsidRDefault="009C706E" w:rsidP="008D65D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 xml:space="preserve">Размещение на </w:t>
            </w:r>
            <w:r w:rsidR="00CF176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айте Администрации </w:t>
            </w:r>
            <w:r w:rsidR="008D65D2"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перечней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466" w:type="dxa"/>
            <w:shd w:val="clear" w:color="auto" w:fill="auto"/>
          </w:tcPr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случае принятия новых нормативных правовых актов и внесения изменений в действующие нормативные правовые акты</w:t>
            </w:r>
          </w:p>
        </w:tc>
        <w:tc>
          <w:tcPr>
            <w:tcW w:w="1466" w:type="dxa"/>
          </w:tcPr>
          <w:p w:rsidR="009C706E" w:rsidRDefault="009C706E" w:rsidP="00B1252A">
            <w:pPr>
              <w:jc w:val="center"/>
            </w:pPr>
            <w:r w:rsidRPr="004D3504">
              <w:rPr>
                <w:rFonts w:ascii="Times New Roman" w:hAnsi="Times New Roman"/>
                <w:sz w:val="18"/>
                <w:szCs w:val="18"/>
              </w:rPr>
              <w:t>В случае принятия новых нормативных правовых актов и внесения изменений в действующие нормативные правовые акты</w:t>
            </w:r>
          </w:p>
        </w:tc>
        <w:tc>
          <w:tcPr>
            <w:tcW w:w="1466" w:type="dxa"/>
          </w:tcPr>
          <w:p w:rsidR="009C706E" w:rsidRDefault="009C706E" w:rsidP="00B1252A">
            <w:pPr>
              <w:jc w:val="center"/>
            </w:pPr>
            <w:r w:rsidRPr="004D3504">
              <w:rPr>
                <w:rFonts w:ascii="Times New Roman" w:hAnsi="Times New Roman"/>
                <w:sz w:val="18"/>
                <w:szCs w:val="18"/>
              </w:rPr>
              <w:t>В случае принятия новых нормативных правовых актов и внесения изменений в действующие нормативные правовые акты</w:t>
            </w:r>
          </w:p>
        </w:tc>
        <w:tc>
          <w:tcPr>
            <w:tcW w:w="1701" w:type="dxa"/>
            <w:shd w:val="clear" w:color="auto" w:fill="auto"/>
          </w:tcPr>
          <w:p w:rsidR="009C706E" w:rsidRPr="00E916AD" w:rsidRDefault="009C706E" w:rsidP="008D65D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>тдел муниципального контроля</w:t>
            </w:r>
          </w:p>
        </w:tc>
      </w:tr>
      <w:tr w:rsidR="003413F9" w:rsidRPr="009C22B5" w:rsidTr="009C706E">
        <w:trPr>
          <w:trHeight w:val="3105"/>
        </w:trPr>
        <w:tc>
          <w:tcPr>
            <w:tcW w:w="5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Информирование юридических лиц, индивидуальных предпринимателей</w:t>
            </w:r>
            <w:r w:rsidR="004F4322">
              <w:rPr>
                <w:rFonts w:ascii="Times New Roman" w:hAnsi="Times New Roman"/>
                <w:sz w:val="18"/>
                <w:szCs w:val="18"/>
              </w:rPr>
              <w:t>, граждан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числе, посредством разработки и размещения на сайте Администрации </w:t>
            </w:r>
            <w:r w:rsidR="008D65D2"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руководств по соблюдению обязательных требований, требований, установленных муниципальными правовыми актами. </w:t>
            </w:r>
          </w:p>
          <w:p w:rsidR="003413F9" w:rsidRPr="00E916AD" w:rsidRDefault="003413F9" w:rsidP="008D65D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В случае изменения обязательных требований, требований, установленных муниципальными правовыми актами, – размещение на </w:t>
            </w:r>
            <w:r w:rsidR="00CF1769">
              <w:rPr>
                <w:rFonts w:ascii="Times New Roman" w:hAnsi="Times New Roman"/>
                <w:sz w:val="18"/>
                <w:szCs w:val="18"/>
              </w:rPr>
              <w:t>с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айте Администрации </w:t>
            </w:r>
            <w:r w:rsidR="008D65D2"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комментариев о содержании новых нормативно</w:t>
            </w:r>
            <w:r w:rsidR="00CF17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1769" w:rsidRPr="00CF176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правовых актов, устанавливающих обязательные требования, требования, установленные муниципальными правовыми актами, сроках и порядке вступления их в действие, а также рекомендации о проведении мероприятий, направленных на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4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466" w:type="dxa"/>
          </w:tcPr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</w:t>
            </w:r>
            <w:r w:rsidR="00CF17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6" w:type="dxa"/>
          </w:tcPr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</w:t>
            </w:r>
            <w:r w:rsidR="00CF17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413F9" w:rsidRPr="00E916AD" w:rsidRDefault="003413F9" w:rsidP="008D65D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>муниципального контроля</w:t>
            </w:r>
          </w:p>
        </w:tc>
      </w:tr>
      <w:tr w:rsidR="003413F9" w:rsidRPr="009C22B5" w:rsidTr="009C706E">
        <w:trPr>
          <w:trHeight w:val="2256"/>
        </w:trPr>
        <w:tc>
          <w:tcPr>
            <w:tcW w:w="5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24" w:type="dxa"/>
            <w:shd w:val="clear" w:color="auto" w:fill="auto"/>
          </w:tcPr>
          <w:p w:rsidR="003413F9" w:rsidRPr="00E916AD" w:rsidRDefault="003413F9" w:rsidP="008D65D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Обеспечение регулярного (не реже одного раза в год) обобщения практики осуществления муниципального земельного контроля и размещение на сайте Администрации </w:t>
            </w:r>
            <w:r w:rsidR="008D65D2"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внутригородского района городского округа Самара  в сети «Интернет» соответствующих обобщений наиболее часто встречающихся случаев нарушений обязательных требований, требований, установленных муниципальными правовыми актами, 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hAnsi="Times New Roman"/>
                <w:sz w:val="18"/>
                <w:szCs w:val="18"/>
              </w:rPr>
              <w:t>, гражданами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в целях недопущений таких нарушений </w:t>
            </w:r>
          </w:p>
        </w:tc>
        <w:tc>
          <w:tcPr>
            <w:tcW w:w="14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за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66" w:type="dxa"/>
          </w:tcPr>
          <w:p w:rsidR="009C706E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66" w:type="dxa"/>
          </w:tcPr>
          <w:p w:rsidR="009C706E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</w:p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3413F9" w:rsidRDefault="009C706E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за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413F9" w:rsidRPr="00E916AD" w:rsidRDefault="003413F9" w:rsidP="008D65D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>тдел муниципального контроля</w:t>
            </w:r>
          </w:p>
        </w:tc>
      </w:tr>
      <w:tr w:rsidR="003413F9" w:rsidRPr="009C22B5" w:rsidTr="009C706E">
        <w:trPr>
          <w:trHeight w:val="1128"/>
        </w:trPr>
        <w:tc>
          <w:tcPr>
            <w:tcW w:w="5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466" w:type="dxa"/>
            <w:shd w:val="clear" w:color="auto" w:fill="auto"/>
          </w:tcPr>
          <w:p w:rsidR="003413F9" w:rsidRPr="00E916AD" w:rsidRDefault="003413F9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необходимости)</w:t>
            </w:r>
          </w:p>
          <w:p w:rsidR="003413F9" w:rsidRPr="00E916AD" w:rsidRDefault="003413F9" w:rsidP="00B1252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необходимости)</w:t>
            </w:r>
          </w:p>
          <w:p w:rsidR="003413F9" w:rsidRDefault="003413F9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9C706E" w:rsidRPr="00E916AD" w:rsidRDefault="009C706E" w:rsidP="00B125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6AD">
              <w:rPr>
                <w:rFonts w:ascii="Times New Roman" w:hAnsi="Times New Roman"/>
                <w:sz w:val="18"/>
                <w:szCs w:val="18"/>
              </w:rPr>
              <w:t>В течение года (по мере необходимости)</w:t>
            </w:r>
          </w:p>
          <w:p w:rsidR="003413F9" w:rsidRDefault="003413F9" w:rsidP="00B125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413F9" w:rsidRPr="00E916AD" w:rsidRDefault="003413F9" w:rsidP="008D65D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E916AD">
              <w:rPr>
                <w:rFonts w:ascii="Times New Roman" w:hAnsi="Times New Roman"/>
                <w:sz w:val="18"/>
                <w:szCs w:val="18"/>
              </w:rPr>
              <w:t>тдел муниципального контроля</w:t>
            </w:r>
          </w:p>
        </w:tc>
      </w:tr>
    </w:tbl>
    <w:p w:rsidR="008B0379" w:rsidRDefault="008B0379" w:rsidP="00B1252A">
      <w:pPr>
        <w:pStyle w:val="ConsPlusNormal"/>
        <w:spacing w:line="276" w:lineRule="auto"/>
        <w:ind w:firstLine="567"/>
        <w:jc w:val="both"/>
      </w:pPr>
    </w:p>
    <w:p w:rsidR="008B0379" w:rsidRPr="004658C3" w:rsidRDefault="008B0379" w:rsidP="00B1252A">
      <w:pPr>
        <w:pStyle w:val="ConsPlusNormal"/>
        <w:spacing w:line="276" w:lineRule="auto"/>
        <w:ind w:firstLine="567"/>
        <w:jc w:val="both"/>
      </w:pPr>
      <w:r>
        <w:t xml:space="preserve"> </w:t>
      </w:r>
    </w:p>
    <w:p w:rsidR="00383FF5" w:rsidRDefault="004E760B" w:rsidP="00B1252A">
      <w:pPr>
        <w:pStyle w:val="ConsPlusNormal"/>
        <w:spacing w:line="276" w:lineRule="auto"/>
        <w:ind w:firstLine="567"/>
        <w:jc w:val="center"/>
      </w:pPr>
      <w:r>
        <w:rPr>
          <w:lang w:val="en-US"/>
        </w:rPr>
        <w:t>III</w:t>
      </w:r>
      <w:r w:rsidR="00C955AF">
        <w:t>. Отчетные показатели за 2019 год и проект отчетных показателей на плановый период 2020 – 202</w:t>
      </w:r>
      <w:r w:rsidR="00753D09">
        <w:t>2</w:t>
      </w:r>
      <w:r w:rsidR="00C955AF">
        <w:t xml:space="preserve"> годов</w:t>
      </w:r>
    </w:p>
    <w:p w:rsidR="006C1D40" w:rsidRDefault="006C1D40" w:rsidP="00B1252A">
      <w:pPr>
        <w:pStyle w:val="ConsPlusNormal"/>
        <w:spacing w:line="276" w:lineRule="auto"/>
        <w:ind w:firstLine="567"/>
        <w:jc w:val="center"/>
      </w:pPr>
    </w:p>
    <w:p w:rsidR="00C22585" w:rsidRDefault="003D6917" w:rsidP="00B1252A">
      <w:pPr>
        <w:pStyle w:val="ConsPlusNormal"/>
        <w:spacing w:line="276" w:lineRule="auto"/>
        <w:ind w:firstLine="567"/>
        <w:jc w:val="both"/>
      </w:pPr>
      <w:r>
        <w:t>Отчетные показатели Программы профилактики нарушений предназначены</w:t>
      </w:r>
      <w:r w:rsidR="00DF237B">
        <w:t xml:space="preserve"> способствовать</w:t>
      </w:r>
      <w:r w:rsidR="005C5E53">
        <w:t xml:space="preserve"> максимальному достижению сокращения количества нарушений подконтрольными субъектами, в отношении которых осуществляется муниципальный земельный контроль,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  <w:r w:rsidR="00C22585">
        <w:t xml:space="preserve"> земельного законодательства: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>1) Количество выявленных нарушений;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>2) Количество выданных предостережений;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>3) Количество субъектов, которым выданы предостережения;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 xml:space="preserve">4) </w:t>
      </w:r>
      <w:r w:rsidRPr="00C22585">
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>
        <w:t>;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 xml:space="preserve">5) </w:t>
      </w:r>
      <w:r w:rsidRPr="00C22585">
        <w:t>Обеспечение регулярного обобщения практики осуществления муниципального земельного контроля</w:t>
      </w:r>
      <w:r>
        <w:t>.</w:t>
      </w: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</w:p>
    <w:p w:rsidR="008D65D2" w:rsidRDefault="008D65D2" w:rsidP="00B1252A">
      <w:pPr>
        <w:pStyle w:val="ConsPlusNormal"/>
        <w:spacing w:line="276" w:lineRule="auto"/>
        <w:ind w:firstLine="567"/>
        <w:jc w:val="both"/>
      </w:pPr>
    </w:p>
    <w:p w:rsidR="008D65D2" w:rsidRDefault="008D65D2" w:rsidP="00B1252A">
      <w:pPr>
        <w:pStyle w:val="ConsPlusNormal"/>
        <w:spacing w:line="276" w:lineRule="auto"/>
        <w:ind w:firstLine="567"/>
        <w:jc w:val="both"/>
      </w:pPr>
    </w:p>
    <w:p w:rsidR="00C22585" w:rsidRDefault="00C22585" w:rsidP="00B1252A">
      <w:pPr>
        <w:pStyle w:val="ConsPlusNormal"/>
        <w:spacing w:line="276" w:lineRule="auto"/>
        <w:ind w:firstLine="567"/>
        <w:jc w:val="both"/>
      </w:pPr>
      <w:r>
        <w:t xml:space="preserve"> 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2976"/>
      </w:tblGrid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54" w:type="dxa"/>
          </w:tcPr>
          <w:p w:rsid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t>Наименование показателя</w:t>
            </w:r>
          </w:p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585">
              <w:rPr>
                <w:b/>
                <w:sz w:val="20"/>
                <w:szCs w:val="20"/>
              </w:rPr>
              <w:t>Величина</w:t>
            </w:r>
          </w:p>
        </w:tc>
      </w:tr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C22585" w:rsidRPr="00C22585" w:rsidRDefault="00C22585" w:rsidP="00B1252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2976" w:type="dxa"/>
          </w:tcPr>
          <w:p w:rsidR="00C22585" w:rsidRPr="00C22585" w:rsidRDefault="008D65D2" w:rsidP="00D70B0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D70B01">
              <w:rPr>
                <w:sz w:val="20"/>
                <w:szCs w:val="20"/>
              </w:rPr>
              <w:t xml:space="preserve"> *</w:t>
            </w:r>
          </w:p>
        </w:tc>
      </w:tr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C22585" w:rsidRPr="00C22585" w:rsidRDefault="00C22585" w:rsidP="00B1252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Количество выданных предостережений</w:t>
            </w:r>
          </w:p>
        </w:tc>
        <w:tc>
          <w:tcPr>
            <w:tcW w:w="2976" w:type="dxa"/>
          </w:tcPr>
          <w:p w:rsidR="00C22585" w:rsidRPr="00C22585" w:rsidRDefault="008D65D2" w:rsidP="00D70B0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C22585" w:rsidRPr="00C22585" w:rsidRDefault="00C22585" w:rsidP="00B1252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Количество субъектов, которым выданы предостережения</w:t>
            </w:r>
          </w:p>
        </w:tc>
        <w:tc>
          <w:tcPr>
            <w:tcW w:w="2976" w:type="dxa"/>
          </w:tcPr>
          <w:p w:rsidR="00C22585" w:rsidRPr="00C22585" w:rsidRDefault="008D65D2" w:rsidP="00D70B0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C22585" w:rsidRPr="00C22585" w:rsidRDefault="00C22585" w:rsidP="00B1252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976" w:type="dxa"/>
          </w:tcPr>
          <w:p w:rsidR="00C22585" w:rsidRPr="00C22585" w:rsidRDefault="00D70B01" w:rsidP="00D70B0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C22585" w:rsidTr="00D70B01">
        <w:tc>
          <w:tcPr>
            <w:tcW w:w="709" w:type="dxa"/>
          </w:tcPr>
          <w:p w:rsidR="00C22585" w:rsidRPr="00C22585" w:rsidRDefault="00C22585" w:rsidP="00C22585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C22585" w:rsidRPr="00C22585" w:rsidRDefault="00C22585" w:rsidP="00B1252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C22585">
              <w:rPr>
                <w:sz w:val="20"/>
                <w:szCs w:val="20"/>
              </w:rPr>
              <w:t>Обеспечение регулярного обобщения практики осуществления муниципального земельного контроля</w:t>
            </w:r>
          </w:p>
        </w:tc>
        <w:tc>
          <w:tcPr>
            <w:tcW w:w="2976" w:type="dxa"/>
          </w:tcPr>
          <w:p w:rsidR="00C22585" w:rsidRPr="00C22585" w:rsidRDefault="00D70B01" w:rsidP="00D70B01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</w:tbl>
    <w:p w:rsidR="00D70B01" w:rsidRDefault="00D70B01" w:rsidP="00D70B01">
      <w:pPr>
        <w:pStyle w:val="ConsPlusNormal"/>
        <w:spacing w:line="276" w:lineRule="auto"/>
        <w:jc w:val="both"/>
      </w:pPr>
    </w:p>
    <w:p w:rsidR="00D70B01" w:rsidRPr="00D70B01" w:rsidRDefault="00D70B01" w:rsidP="00D70B01">
      <w:pPr>
        <w:pStyle w:val="ConsPlusNormal"/>
        <w:spacing w:line="276" w:lineRule="auto"/>
        <w:jc w:val="both"/>
        <w:rPr>
          <w:sz w:val="20"/>
          <w:szCs w:val="20"/>
        </w:rPr>
      </w:pPr>
      <w:r w:rsidRPr="00D70B01">
        <w:rPr>
          <w:sz w:val="20"/>
          <w:szCs w:val="20"/>
        </w:rPr>
        <w:t>Примечание: * - количество выявленных нарушений указано за три квартала 2019 года.</w:t>
      </w:r>
    </w:p>
    <w:p w:rsidR="003D6917" w:rsidRDefault="00DF237B" w:rsidP="00B1252A">
      <w:pPr>
        <w:pStyle w:val="ConsPlusNormal"/>
        <w:spacing w:line="276" w:lineRule="auto"/>
        <w:ind w:firstLine="567"/>
        <w:jc w:val="both"/>
      </w:pPr>
      <w:r>
        <w:t xml:space="preserve"> </w:t>
      </w:r>
      <w:r w:rsidR="005C5E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AD9" w:rsidRDefault="009F18D6" w:rsidP="00B1252A">
      <w:pPr>
        <w:pStyle w:val="ConsPlusNormal"/>
        <w:spacing w:line="276" w:lineRule="auto"/>
        <w:ind w:firstLine="567"/>
        <w:jc w:val="both"/>
      </w:pPr>
      <w:r>
        <w:t xml:space="preserve"> </w:t>
      </w:r>
      <w:r w:rsidR="00FA0C16">
        <w:t xml:space="preserve">  </w:t>
      </w:r>
      <w:r w:rsidR="00467AD9">
        <w:t xml:space="preserve">В результате реализации </w:t>
      </w:r>
      <w:r w:rsidR="00201BF8">
        <w:t>П</w:t>
      </w:r>
      <w:r w:rsidR="00467AD9">
        <w:t>рограммы</w:t>
      </w:r>
      <w:r w:rsidR="00201BF8">
        <w:t xml:space="preserve"> профилактики нарушений в 2020-2022 годах</w:t>
      </w:r>
      <w:r w:rsidR="00467AD9">
        <w:t xml:space="preserve"> ожидается</w:t>
      </w:r>
      <w:r w:rsidR="00201BF8">
        <w:t>:</w:t>
      </w:r>
      <w:r w:rsidR="00467AD9">
        <w:t xml:space="preserve"> </w:t>
      </w:r>
    </w:p>
    <w:p w:rsidR="00001AA3" w:rsidRDefault="00001AA3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C3882">
        <w:rPr>
          <w:rFonts w:ascii="Times New Roman" w:hAnsi="Times New Roman"/>
          <w:sz w:val="28"/>
          <w:szCs w:val="28"/>
        </w:rPr>
        <w:t xml:space="preserve">нижение </w:t>
      </w:r>
      <w:r>
        <w:rPr>
          <w:rFonts w:ascii="Times New Roman" w:hAnsi="Times New Roman"/>
          <w:sz w:val="28"/>
          <w:szCs w:val="28"/>
        </w:rPr>
        <w:t>количества</w:t>
      </w:r>
      <w:r w:rsidRPr="007C3882">
        <w:rPr>
          <w:rFonts w:ascii="Times New Roman" w:hAnsi="Times New Roman"/>
          <w:sz w:val="28"/>
          <w:szCs w:val="28"/>
        </w:rPr>
        <w:t xml:space="preserve"> подконтрольных субъектов (юридических лиц и индивидуальных предпринимателей</w:t>
      </w:r>
      <w:r w:rsidR="00201BF8">
        <w:rPr>
          <w:rFonts w:ascii="Times New Roman" w:hAnsi="Times New Roman"/>
          <w:sz w:val="28"/>
          <w:szCs w:val="28"/>
        </w:rPr>
        <w:t>, граждан</w:t>
      </w:r>
      <w:r w:rsidRPr="007C38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допустивших нарушения </w:t>
      </w:r>
      <w:r w:rsidR="00201B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бязательных требований;</w:t>
      </w:r>
    </w:p>
    <w:p w:rsidR="00001AA3" w:rsidRDefault="00001AA3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 административной нагрузки на подконтрольные субъекты;</w:t>
      </w:r>
    </w:p>
    <w:p w:rsidR="00001AA3" w:rsidRDefault="00001AA3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сокращение количества выявленных нарушений </w:t>
      </w:r>
      <w:r w:rsidR="00201B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бязательных требований в области муниципального </w:t>
      </w:r>
      <w:r w:rsidR="00201BF8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контроля;</w:t>
      </w:r>
    </w:p>
    <w:p w:rsidR="00001AA3" w:rsidRDefault="00001AA3" w:rsidP="00B12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количества подконтрольных субъектов, исполнивших </w:t>
      </w:r>
      <w:r w:rsidR="00201BF8">
        <w:rPr>
          <w:rFonts w:ascii="Times New Roman" w:hAnsi="Times New Roman"/>
          <w:sz w:val="28"/>
          <w:szCs w:val="28"/>
        </w:rPr>
        <w:t xml:space="preserve">предписания и </w:t>
      </w:r>
      <w:r>
        <w:rPr>
          <w:rFonts w:ascii="Times New Roman" w:hAnsi="Times New Roman"/>
          <w:sz w:val="28"/>
          <w:szCs w:val="28"/>
        </w:rPr>
        <w:t xml:space="preserve">предостережения о недопустимости нарушений </w:t>
      </w:r>
      <w:r w:rsidR="00201B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бязательных требований.</w:t>
      </w:r>
    </w:p>
    <w:p w:rsidR="00001AA3" w:rsidRDefault="00001AA3" w:rsidP="00B1252A">
      <w:pPr>
        <w:pStyle w:val="ConsPlusNormal"/>
        <w:spacing w:line="276" w:lineRule="auto"/>
        <w:ind w:firstLine="567"/>
        <w:jc w:val="both"/>
      </w:pPr>
    </w:p>
    <w:p w:rsidR="00C4284C" w:rsidRDefault="00C4284C" w:rsidP="00B1252A">
      <w:pPr>
        <w:pStyle w:val="ConsPlusNormal"/>
        <w:spacing w:line="276" w:lineRule="auto"/>
        <w:ind w:firstLine="567"/>
        <w:jc w:val="both"/>
      </w:pPr>
    </w:p>
    <w:p w:rsidR="00C4284C" w:rsidRDefault="00C4284C" w:rsidP="00B1252A">
      <w:pPr>
        <w:pStyle w:val="ConsPlusNormal"/>
        <w:spacing w:line="276" w:lineRule="auto"/>
        <w:ind w:firstLine="567"/>
        <w:jc w:val="both"/>
      </w:pPr>
    </w:p>
    <w:p w:rsidR="00C4284C" w:rsidRDefault="00E748AB" w:rsidP="00C42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C4284C">
        <w:rPr>
          <w:rFonts w:ascii="Times New Roman" w:hAnsi="Times New Roman"/>
          <w:sz w:val="28"/>
          <w:szCs w:val="28"/>
        </w:rPr>
        <w:t xml:space="preserve">           </w:t>
      </w:r>
      <w:r w:rsidR="00C4284C" w:rsidRPr="002664A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4284C" w:rsidRDefault="00C4284C" w:rsidP="00C428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4A5">
        <w:rPr>
          <w:rFonts w:ascii="Times New Roman" w:hAnsi="Times New Roman"/>
          <w:sz w:val="28"/>
          <w:szCs w:val="28"/>
          <w:lang w:eastAsia="ru-RU"/>
        </w:rPr>
        <w:t xml:space="preserve">Железнодорожного внутригородского </w:t>
      </w:r>
    </w:p>
    <w:p w:rsidR="00C4284C" w:rsidRPr="002664A5" w:rsidRDefault="00C4284C" w:rsidP="00C42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64A5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Самара</w:t>
      </w:r>
      <w:r w:rsidRPr="002664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В.В. Тюнин</w:t>
      </w:r>
    </w:p>
    <w:p w:rsidR="00C4284C" w:rsidRPr="002664A5" w:rsidRDefault="00C4284C" w:rsidP="00C42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A52" w:rsidRDefault="00C46A52" w:rsidP="00B1252A">
      <w:pPr>
        <w:pStyle w:val="ConsPlusNormal"/>
        <w:spacing w:line="276" w:lineRule="auto"/>
        <w:ind w:firstLine="567"/>
        <w:jc w:val="both"/>
      </w:pPr>
    </w:p>
    <w:p w:rsidR="00C46A52" w:rsidRPr="00C46A52" w:rsidRDefault="00C46A52" w:rsidP="00C46A52"/>
    <w:p w:rsidR="00C46A52" w:rsidRPr="00C46A52" w:rsidRDefault="00C46A52" w:rsidP="00C46A52"/>
    <w:p w:rsidR="00C46A52" w:rsidRPr="00C46A52" w:rsidRDefault="00C46A52" w:rsidP="00C46A52"/>
    <w:p w:rsidR="00C46A52" w:rsidRPr="00C46A52" w:rsidRDefault="00C46A52" w:rsidP="00C46A52"/>
    <w:p w:rsidR="00C46A52" w:rsidRPr="00C46A52" w:rsidRDefault="00C46A52" w:rsidP="00C46A52"/>
    <w:p w:rsidR="00C46A52" w:rsidRPr="00B255C1" w:rsidRDefault="00C46A52" w:rsidP="00C46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A52" w:rsidRPr="00B255C1" w:rsidRDefault="00C46A52" w:rsidP="00C46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5C1">
        <w:rPr>
          <w:rFonts w:ascii="Times New Roman" w:hAnsi="Times New Roman"/>
          <w:sz w:val="24"/>
          <w:szCs w:val="24"/>
        </w:rPr>
        <w:t>Антипова Елена Александровна</w:t>
      </w:r>
    </w:p>
    <w:p w:rsidR="00C46A52" w:rsidRPr="00B255C1" w:rsidRDefault="00C46A52" w:rsidP="00C46A52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55C1">
        <w:rPr>
          <w:rFonts w:ascii="Times New Roman" w:hAnsi="Times New Roman"/>
          <w:sz w:val="24"/>
          <w:szCs w:val="24"/>
        </w:rPr>
        <w:t>+7 (846) 339</w:t>
      </w:r>
      <w:r>
        <w:rPr>
          <w:rFonts w:ascii="Times New Roman" w:hAnsi="Times New Roman"/>
          <w:sz w:val="24"/>
          <w:szCs w:val="24"/>
        </w:rPr>
        <w:t>-</w:t>
      </w:r>
      <w:r w:rsidRPr="00B255C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</w:t>
      </w:r>
      <w:r w:rsidRPr="00B255C1">
        <w:rPr>
          <w:rFonts w:ascii="Times New Roman" w:hAnsi="Times New Roman"/>
          <w:sz w:val="24"/>
          <w:szCs w:val="24"/>
        </w:rPr>
        <w:t>19</w:t>
      </w:r>
    </w:p>
    <w:p w:rsidR="00C46A52" w:rsidRPr="00C46A52" w:rsidRDefault="00C46A52" w:rsidP="00C46A52"/>
    <w:p w:rsidR="00E748AB" w:rsidRPr="00C46A52" w:rsidRDefault="00E748AB" w:rsidP="00C46A52"/>
    <w:sectPr w:rsidR="00E748AB" w:rsidRPr="00C46A52" w:rsidSect="009C706E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DA" w:rsidRDefault="008E25DA" w:rsidP="00DE792D">
      <w:pPr>
        <w:spacing w:after="0" w:line="240" w:lineRule="auto"/>
      </w:pPr>
      <w:r>
        <w:separator/>
      </w:r>
    </w:p>
  </w:endnote>
  <w:endnote w:type="continuationSeparator" w:id="0">
    <w:p w:rsidR="008E25DA" w:rsidRDefault="008E25DA" w:rsidP="00DE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DA" w:rsidRDefault="008E25DA" w:rsidP="00DE792D">
      <w:pPr>
        <w:spacing w:after="0" w:line="240" w:lineRule="auto"/>
      </w:pPr>
      <w:r>
        <w:separator/>
      </w:r>
    </w:p>
  </w:footnote>
  <w:footnote w:type="continuationSeparator" w:id="0">
    <w:p w:rsidR="008E25DA" w:rsidRDefault="008E25DA" w:rsidP="00DE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492515"/>
      <w:docPartObj>
        <w:docPartGallery w:val="Page Numbers (Top of Page)"/>
        <w:docPartUnique/>
      </w:docPartObj>
    </w:sdtPr>
    <w:sdtEndPr/>
    <w:sdtContent>
      <w:p w:rsidR="00DE792D" w:rsidRDefault="00DE79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CCB">
          <w:rPr>
            <w:noProof/>
          </w:rPr>
          <w:t>2</w:t>
        </w:r>
        <w:r>
          <w:fldChar w:fldCharType="end"/>
        </w:r>
      </w:p>
    </w:sdtContent>
  </w:sdt>
  <w:p w:rsidR="00DE792D" w:rsidRDefault="00DE79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5B"/>
    <w:rsid w:val="00001AA3"/>
    <w:rsid w:val="000230AE"/>
    <w:rsid w:val="00032DBD"/>
    <w:rsid w:val="000B3D5B"/>
    <w:rsid w:val="00151DB7"/>
    <w:rsid w:val="001567FD"/>
    <w:rsid w:val="00166152"/>
    <w:rsid w:val="00193053"/>
    <w:rsid w:val="001D4FEF"/>
    <w:rsid w:val="001D56DE"/>
    <w:rsid w:val="001F0586"/>
    <w:rsid w:val="001F1C34"/>
    <w:rsid w:val="00201BF8"/>
    <w:rsid w:val="00216FBA"/>
    <w:rsid w:val="00246733"/>
    <w:rsid w:val="00290C81"/>
    <w:rsid w:val="00294D7E"/>
    <w:rsid w:val="002F17B5"/>
    <w:rsid w:val="003413F9"/>
    <w:rsid w:val="003461C3"/>
    <w:rsid w:val="0035212A"/>
    <w:rsid w:val="00382477"/>
    <w:rsid w:val="00383FF5"/>
    <w:rsid w:val="003C362C"/>
    <w:rsid w:val="003D6917"/>
    <w:rsid w:val="00425BE9"/>
    <w:rsid w:val="004658C3"/>
    <w:rsid w:val="00467AD9"/>
    <w:rsid w:val="00474462"/>
    <w:rsid w:val="00490014"/>
    <w:rsid w:val="004B015D"/>
    <w:rsid w:val="004E760B"/>
    <w:rsid w:val="004F4322"/>
    <w:rsid w:val="00537E2C"/>
    <w:rsid w:val="005B35FA"/>
    <w:rsid w:val="005C21A5"/>
    <w:rsid w:val="005C5E53"/>
    <w:rsid w:val="006032B1"/>
    <w:rsid w:val="00611D83"/>
    <w:rsid w:val="006623A4"/>
    <w:rsid w:val="00663B4D"/>
    <w:rsid w:val="006A2D4D"/>
    <w:rsid w:val="006C1D40"/>
    <w:rsid w:val="006E36F8"/>
    <w:rsid w:val="00734EA7"/>
    <w:rsid w:val="00753D09"/>
    <w:rsid w:val="007C6323"/>
    <w:rsid w:val="00810CD9"/>
    <w:rsid w:val="0088790C"/>
    <w:rsid w:val="008A3036"/>
    <w:rsid w:val="008A3AB5"/>
    <w:rsid w:val="008B0379"/>
    <w:rsid w:val="008D65D2"/>
    <w:rsid w:val="008E01FE"/>
    <w:rsid w:val="008E25DA"/>
    <w:rsid w:val="009307A4"/>
    <w:rsid w:val="00945550"/>
    <w:rsid w:val="00987CEC"/>
    <w:rsid w:val="009C706E"/>
    <w:rsid w:val="009F18D6"/>
    <w:rsid w:val="00A61B71"/>
    <w:rsid w:val="00AC5EC1"/>
    <w:rsid w:val="00AC69E3"/>
    <w:rsid w:val="00AC720E"/>
    <w:rsid w:val="00B1252A"/>
    <w:rsid w:val="00B26B3C"/>
    <w:rsid w:val="00BC2AD2"/>
    <w:rsid w:val="00BF2CCB"/>
    <w:rsid w:val="00C1442B"/>
    <w:rsid w:val="00C22585"/>
    <w:rsid w:val="00C4284C"/>
    <w:rsid w:val="00C4640D"/>
    <w:rsid w:val="00C46A52"/>
    <w:rsid w:val="00C82C14"/>
    <w:rsid w:val="00C955AF"/>
    <w:rsid w:val="00CB6453"/>
    <w:rsid w:val="00CF1769"/>
    <w:rsid w:val="00D13F90"/>
    <w:rsid w:val="00D26C76"/>
    <w:rsid w:val="00D327A4"/>
    <w:rsid w:val="00D45885"/>
    <w:rsid w:val="00D51638"/>
    <w:rsid w:val="00D70B01"/>
    <w:rsid w:val="00DD0C64"/>
    <w:rsid w:val="00DE792D"/>
    <w:rsid w:val="00DF237B"/>
    <w:rsid w:val="00E2208D"/>
    <w:rsid w:val="00E748AB"/>
    <w:rsid w:val="00E769D3"/>
    <w:rsid w:val="00ED4E5A"/>
    <w:rsid w:val="00F05108"/>
    <w:rsid w:val="00F0741A"/>
    <w:rsid w:val="00F46626"/>
    <w:rsid w:val="00F470DB"/>
    <w:rsid w:val="00FA0C16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73E1"/>
  <w15:docId w15:val="{5B3A1892-0884-45CC-81ED-2D76D06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83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B01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7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92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2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B2AB7D933D5391150D117EB2E6C8A17457C544BCCB41AA4CA273DD7D1BC7D694537FCEF1F9FF02F5CB03B91X8S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EE4B-9EAE-408E-A661-736537A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Васильева Виктория Александровна</cp:lastModifiedBy>
  <cp:revision>37</cp:revision>
  <cp:lastPrinted>2020-03-30T07:07:00Z</cp:lastPrinted>
  <dcterms:created xsi:type="dcterms:W3CDTF">2019-11-11T07:40:00Z</dcterms:created>
  <dcterms:modified xsi:type="dcterms:W3CDTF">2020-03-30T07:59:00Z</dcterms:modified>
</cp:coreProperties>
</file>