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4E" w:rsidRDefault="004E594E" w:rsidP="005A5593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E594E" w:rsidRPr="00293CE9" w:rsidRDefault="004E594E" w:rsidP="005A5593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93CE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93CE9">
        <w:rPr>
          <w:rFonts w:ascii="Times New Roman" w:hAnsi="Times New Roman" w:cs="Times New Roman"/>
          <w:sz w:val="28"/>
          <w:szCs w:val="28"/>
        </w:rPr>
        <w:t xml:space="preserve"> муниципальной программе</w:t>
      </w:r>
    </w:p>
    <w:p w:rsidR="004E594E" w:rsidRPr="00293CE9" w:rsidRDefault="004E594E" w:rsidP="005A5593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CE9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Железнодорожного внутригородского </w:t>
      </w:r>
    </w:p>
    <w:p w:rsidR="005A5593" w:rsidRDefault="004E594E" w:rsidP="005A5593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93CE9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293CE9">
        <w:rPr>
          <w:rFonts w:ascii="Times New Roman" w:hAnsi="Times New Roman" w:cs="Times New Roman"/>
          <w:sz w:val="28"/>
          <w:szCs w:val="28"/>
        </w:rPr>
        <w:t xml:space="preserve"> городского округа Самара на </w:t>
      </w:r>
      <w:r w:rsidR="005A55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93CE9">
        <w:rPr>
          <w:rFonts w:ascii="Times New Roman" w:hAnsi="Times New Roman" w:cs="Times New Roman"/>
          <w:sz w:val="28"/>
          <w:szCs w:val="28"/>
        </w:rPr>
        <w:t>2021 –</w:t>
      </w:r>
      <w:r w:rsidR="005A5593">
        <w:rPr>
          <w:rFonts w:ascii="Times New Roman" w:hAnsi="Times New Roman" w:cs="Times New Roman"/>
          <w:sz w:val="28"/>
          <w:szCs w:val="28"/>
        </w:rPr>
        <w:t xml:space="preserve"> </w:t>
      </w:r>
      <w:r w:rsidRPr="00293CE9">
        <w:rPr>
          <w:rFonts w:ascii="Times New Roman" w:hAnsi="Times New Roman" w:cs="Times New Roman"/>
          <w:sz w:val="28"/>
          <w:szCs w:val="28"/>
        </w:rPr>
        <w:t>2025 годы», утвержденной постановлением Администрации Же</w:t>
      </w:r>
      <w:r w:rsidR="005A5593">
        <w:rPr>
          <w:rFonts w:ascii="Times New Roman" w:hAnsi="Times New Roman" w:cs="Times New Roman"/>
          <w:sz w:val="28"/>
          <w:szCs w:val="28"/>
        </w:rPr>
        <w:t xml:space="preserve">лезнодорожного внутригородского </w:t>
      </w:r>
      <w:r w:rsidRPr="00293CE9">
        <w:rPr>
          <w:rFonts w:ascii="Times New Roman" w:hAnsi="Times New Roman" w:cs="Times New Roman"/>
          <w:sz w:val="28"/>
          <w:szCs w:val="28"/>
        </w:rPr>
        <w:t>района городского</w:t>
      </w:r>
      <w:r w:rsidR="005A5593">
        <w:rPr>
          <w:rFonts w:ascii="Times New Roman" w:hAnsi="Times New Roman" w:cs="Times New Roman"/>
          <w:sz w:val="28"/>
          <w:szCs w:val="28"/>
        </w:rPr>
        <w:t xml:space="preserve"> </w:t>
      </w:r>
      <w:r w:rsidRPr="00293CE9">
        <w:rPr>
          <w:rFonts w:ascii="Times New Roman" w:hAnsi="Times New Roman" w:cs="Times New Roman"/>
          <w:sz w:val="28"/>
          <w:szCs w:val="28"/>
        </w:rPr>
        <w:t xml:space="preserve">округа Самара </w:t>
      </w:r>
    </w:p>
    <w:p w:rsidR="004E594E" w:rsidRPr="00293CE9" w:rsidRDefault="004E594E" w:rsidP="005A5593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93CE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93CE9">
        <w:rPr>
          <w:rFonts w:ascii="Times New Roman" w:hAnsi="Times New Roman" w:cs="Times New Roman"/>
          <w:sz w:val="28"/>
          <w:szCs w:val="28"/>
        </w:rPr>
        <w:t xml:space="preserve"> 27.08.2020 № 121</w:t>
      </w:r>
    </w:p>
    <w:p w:rsidR="004E594E" w:rsidRDefault="004E594E" w:rsidP="005A5593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редакции постановления Администрации Железнодорожного внутригородского района городского округа Самара</w:t>
      </w:r>
    </w:p>
    <w:p w:rsidR="004E594E" w:rsidRDefault="004E594E" w:rsidP="005A5593">
      <w:pPr>
        <w:pStyle w:val="ConsPlusNormal"/>
        <w:ind w:left="4111"/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 № _________)</w:t>
      </w:r>
    </w:p>
    <w:p w:rsidR="004E594E" w:rsidRDefault="004E594E" w:rsidP="00E3733A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3733A" w:rsidRPr="00E81202" w:rsidRDefault="00E3733A" w:rsidP="00E3733A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1202">
        <w:rPr>
          <w:rFonts w:ascii="Times New Roman" w:hAnsi="Times New Roman" w:cs="Times New Roman"/>
          <w:color w:val="000000"/>
          <w:sz w:val="24"/>
          <w:szCs w:val="24"/>
        </w:rPr>
        <w:t>ПЕРЕЧЕНЬ ПОКАЗАТЕЛЕЙ (ИНДИКАТОРОВ),</w:t>
      </w:r>
    </w:p>
    <w:p w:rsidR="00E3733A" w:rsidRPr="00E81202" w:rsidRDefault="00E3733A" w:rsidP="00E373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1202">
        <w:rPr>
          <w:rFonts w:ascii="Times New Roman" w:hAnsi="Times New Roman" w:cs="Times New Roman"/>
          <w:sz w:val="24"/>
          <w:szCs w:val="24"/>
        </w:rPr>
        <w:t>ХАРАКТЕРИЗУЮЩИХ ЕЖЕГОДНЫЙ ХОД И ИТОГИ</w:t>
      </w:r>
    </w:p>
    <w:p w:rsidR="00E3733A" w:rsidRDefault="00E3733A" w:rsidP="00E373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1202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E3733A" w:rsidRPr="00E81202" w:rsidRDefault="00E3733A" w:rsidP="00E373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209" w:type="dxa"/>
        <w:tblLayout w:type="fixed"/>
        <w:tblLook w:val="04A0" w:firstRow="1" w:lastRow="0" w:firstColumn="1" w:lastColumn="0" w:noHBand="0" w:noVBand="1"/>
      </w:tblPr>
      <w:tblGrid>
        <w:gridCol w:w="466"/>
        <w:gridCol w:w="2506"/>
        <w:gridCol w:w="709"/>
        <w:gridCol w:w="822"/>
        <w:gridCol w:w="917"/>
        <w:gridCol w:w="774"/>
        <w:gridCol w:w="715"/>
        <w:gridCol w:w="709"/>
        <w:gridCol w:w="709"/>
        <w:gridCol w:w="882"/>
      </w:tblGrid>
      <w:tr w:rsidR="00E3733A" w:rsidTr="001603E1">
        <w:trPr>
          <w:trHeight w:val="1084"/>
          <w:tblHeader/>
        </w:trPr>
        <w:tc>
          <w:tcPr>
            <w:tcW w:w="466" w:type="dxa"/>
            <w:vMerge w:val="restart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6" w:type="dxa"/>
            <w:vMerge w:val="restart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Наименование, цели, задачи, показателя (индикатора)</w:t>
            </w:r>
          </w:p>
        </w:tc>
        <w:tc>
          <w:tcPr>
            <w:tcW w:w="709" w:type="dxa"/>
            <w:vMerge w:val="restart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22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706" w:type="dxa"/>
            <w:gridSpan w:val="6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E3733A" w:rsidTr="001603E1">
        <w:trPr>
          <w:trHeight w:val="1255"/>
        </w:trPr>
        <w:tc>
          <w:tcPr>
            <w:tcW w:w="466" w:type="dxa"/>
            <w:vMerge/>
          </w:tcPr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E3733A" w:rsidRPr="00F11DE1" w:rsidRDefault="00E3733A" w:rsidP="0067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74" w:type="dxa"/>
          </w:tcPr>
          <w:p w:rsidR="00E3733A" w:rsidRPr="00F11DE1" w:rsidRDefault="00E3733A" w:rsidP="0067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15" w:type="dxa"/>
          </w:tcPr>
          <w:p w:rsidR="00E3733A" w:rsidRPr="00F11DE1" w:rsidRDefault="00E3733A" w:rsidP="0067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82" w:type="dxa"/>
          </w:tcPr>
          <w:p w:rsidR="00E3733A" w:rsidRPr="00F11DE1" w:rsidRDefault="00E3733A" w:rsidP="0067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Итого за период реализации программы</w:t>
            </w:r>
          </w:p>
        </w:tc>
      </w:tr>
      <w:tr w:rsidR="00E3733A" w:rsidTr="00675059">
        <w:trPr>
          <w:trHeight w:val="1195"/>
        </w:trPr>
        <w:tc>
          <w:tcPr>
            <w:tcW w:w="9209" w:type="dxa"/>
            <w:gridSpan w:val="10"/>
          </w:tcPr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Цель: Улучшение внешнего эстетического облика территории Железнодорожного внутригородского района городского округа Самара, повышение уровня комфортности проживания на территории внутригородского района, улучшение санитарного состояния территории и экологической обстановки в районе.</w:t>
            </w:r>
          </w:p>
        </w:tc>
      </w:tr>
      <w:tr w:rsidR="00E3733A" w:rsidTr="00675059">
        <w:trPr>
          <w:trHeight w:val="845"/>
        </w:trPr>
        <w:tc>
          <w:tcPr>
            <w:tcW w:w="9209" w:type="dxa"/>
            <w:gridSpan w:val="10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 xml:space="preserve">Задача 1.Восстановление и улучшение транспортно-эксплуатационного состояния </w:t>
            </w:r>
          </w:p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  <w:proofErr w:type="gramEnd"/>
            <w:r w:rsidRPr="00F11DE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многоквартирных</w:t>
            </w:r>
          </w:p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  <w:proofErr w:type="gramEnd"/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, проездов к дворовым территориям многоквартирных домов.</w:t>
            </w:r>
          </w:p>
        </w:tc>
      </w:tr>
      <w:tr w:rsidR="00E3733A" w:rsidTr="001603E1">
        <w:trPr>
          <w:trHeight w:val="1757"/>
        </w:trPr>
        <w:tc>
          <w:tcPr>
            <w:tcW w:w="466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6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внутриквартальных проездов к дворовым территориям многоквартирных домов Железнодорожного внутригородского района</w:t>
            </w:r>
          </w:p>
        </w:tc>
        <w:tc>
          <w:tcPr>
            <w:tcW w:w="709" w:type="dxa"/>
          </w:tcPr>
          <w:p w:rsidR="00E3733A" w:rsidRPr="001517D0" w:rsidRDefault="001517D0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17" w:type="dxa"/>
          </w:tcPr>
          <w:p w:rsidR="00E3733A" w:rsidRPr="00F11DE1" w:rsidRDefault="001603E1" w:rsidP="001603E1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27350</w:t>
            </w:r>
          </w:p>
        </w:tc>
        <w:tc>
          <w:tcPr>
            <w:tcW w:w="774" w:type="dxa"/>
          </w:tcPr>
          <w:p w:rsidR="00E3733A" w:rsidRPr="00F11DE1" w:rsidRDefault="00F4181E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E3733A" w:rsidRPr="00F11DE1" w:rsidRDefault="00F4181E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733A" w:rsidRPr="00F11D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E3733A" w:rsidRPr="00F11DE1" w:rsidRDefault="00F4181E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733A" w:rsidRPr="00F11D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E3733A" w:rsidRPr="00F11DE1" w:rsidRDefault="00F4181E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733A" w:rsidRPr="00F11D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2" w:type="dxa"/>
          </w:tcPr>
          <w:p w:rsidR="00E3733A" w:rsidRPr="00F11DE1" w:rsidRDefault="001603E1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29750</w:t>
            </w:r>
          </w:p>
        </w:tc>
      </w:tr>
      <w:tr w:rsidR="00E3733A" w:rsidTr="00675059">
        <w:trPr>
          <w:trHeight w:val="681"/>
        </w:trPr>
        <w:tc>
          <w:tcPr>
            <w:tcW w:w="9209" w:type="dxa"/>
            <w:gridSpan w:val="10"/>
          </w:tcPr>
          <w:p w:rsidR="00E3733A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 Создание благоприятных санитарных и комфортных условий для населения Железнодорожного внутригородского района городского округа Самара.</w:t>
            </w:r>
          </w:p>
        </w:tc>
      </w:tr>
      <w:tr w:rsidR="00E3733A" w:rsidTr="001603E1">
        <w:trPr>
          <w:trHeight w:val="681"/>
        </w:trPr>
        <w:tc>
          <w:tcPr>
            <w:tcW w:w="466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6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Площадь территории Железнодорожного внутригородского района, на которой проводились мероприятия по санитарному содержанию и созданию комфортных условий для населения</w:t>
            </w:r>
          </w:p>
        </w:tc>
        <w:tc>
          <w:tcPr>
            <w:tcW w:w="709" w:type="dxa"/>
          </w:tcPr>
          <w:p w:rsidR="00E3733A" w:rsidRPr="00F11DE1" w:rsidRDefault="001517D0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812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17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538000</w:t>
            </w:r>
          </w:p>
        </w:tc>
        <w:tc>
          <w:tcPr>
            <w:tcW w:w="774" w:type="dxa"/>
          </w:tcPr>
          <w:p w:rsidR="00E3733A" w:rsidRPr="001D057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72">
              <w:rPr>
                <w:rFonts w:ascii="Times New Roman" w:hAnsi="Times New Roman" w:cs="Times New Roman"/>
                <w:sz w:val="24"/>
                <w:szCs w:val="24"/>
              </w:rPr>
              <w:t>538000</w:t>
            </w:r>
          </w:p>
        </w:tc>
        <w:tc>
          <w:tcPr>
            <w:tcW w:w="715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538000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538000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538000</w:t>
            </w:r>
          </w:p>
        </w:tc>
        <w:tc>
          <w:tcPr>
            <w:tcW w:w="882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2690000</w:t>
            </w:r>
          </w:p>
        </w:tc>
      </w:tr>
      <w:tr w:rsidR="00E3733A" w:rsidTr="001603E1">
        <w:trPr>
          <w:trHeight w:val="60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завезенного песка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812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1D0572" w:rsidRDefault="00E3733A" w:rsidP="0067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57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E3733A" w:rsidP="0067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E3733A" w:rsidP="0067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E3733A" w:rsidP="0067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B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3733A" w:rsidTr="001603E1">
        <w:trPr>
          <w:trHeight w:val="55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Объем завезенного чернозема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812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1603E1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1D057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7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B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B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6F65B8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B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1603E1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</w:tr>
      <w:tr w:rsidR="00E3733A" w:rsidTr="00675059">
        <w:trPr>
          <w:trHeight w:val="394"/>
        </w:trPr>
        <w:tc>
          <w:tcPr>
            <w:tcW w:w="9209" w:type="dxa"/>
            <w:gridSpan w:val="10"/>
          </w:tcPr>
          <w:p w:rsidR="00E3733A" w:rsidRPr="001D057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72">
              <w:rPr>
                <w:rFonts w:ascii="Times New Roman" w:hAnsi="Times New Roman" w:cs="Times New Roman"/>
                <w:sz w:val="24"/>
                <w:szCs w:val="24"/>
              </w:rPr>
              <w:t>Задача 3. Озеленение территорий.</w:t>
            </w:r>
          </w:p>
        </w:tc>
      </w:tr>
      <w:tr w:rsidR="00E3733A" w:rsidTr="001603E1">
        <w:trPr>
          <w:trHeight w:val="1233"/>
        </w:trPr>
        <w:tc>
          <w:tcPr>
            <w:tcW w:w="466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6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Количество посаженных саженцев деревьев и кустарников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22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17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4" w:type="dxa"/>
          </w:tcPr>
          <w:p w:rsidR="00E3733A" w:rsidRPr="001D057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5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2" w:type="dxa"/>
          </w:tcPr>
          <w:p w:rsidR="00E3733A" w:rsidRPr="00F11DE1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E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3733A" w:rsidTr="001603E1">
        <w:trPr>
          <w:trHeight w:val="69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Площадь устроенных цветников, газонов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812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1D0572" w:rsidRDefault="001D0572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E3733A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02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3A" w:rsidRPr="00E81202" w:rsidRDefault="001D0572" w:rsidP="0067505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</w:tr>
    </w:tbl>
    <w:p w:rsidR="00E3733A" w:rsidRPr="00E81202" w:rsidRDefault="00E3733A" w:rsidP="00E37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00DB" w:rsidRDefault="004F00DB" w:rsidP="004F00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00DB" w:rsidRDefault="00E1752D" w:rsidP="004F00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00D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E1752D" w:rsidRDefault="004F00DB" w:rsidP="00E17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264523" w:rsidRDefault="00E1752D" w:rsidP="00E17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F00DB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4F00D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4F00DB">
        <w:rPr>
          <w:rFonts w:ascii="Times New Roman" w:hAnsi="Times New Roman" w:cs="Times New Roman"/>
          <w:sz w:val="28"/>
          <w:szCs w:val="28"/>
        </w:rPr>
        <w:tab/>
      </w:r>
      <w:r w:rsidR="004F00DB">
        <w:rPr>
          <w:rFonts w:ascii="Times New Roman" w:hAnsi="Times New Roman" w:cs="Times New Roman"/>
          <w:sz w:val="28"/>
          <w:szCs w:val="28"/>
        </w:rPr>
        <w:tab/>
      </w:r>
      <w:r w:rsidR="004F00DB">
        <w:rPr>
          <w:rFonts w:ascii="Times New Roman" w:hAnsi="Times New Roman" w:cs="Times New Roman"/>
          <w:sz w:val="28"/>
          <w:szCs w:val="28"/>
        </w:rPr>
        <w:tab/>
      </w:r>
      <w:r w:rsidR="004F00DB">
        <w:rPr>
          <w:rFonts w:ascii="Times New Roman" w:hAnsi="Times New Roman" w:cs="Times New Roman"/>
          <w:sz w:val="28"/>
          <w:szCs w:val="28"/>
        </w:rPr>
        <w:tab/>
      </w:r>
      <w:r w:rsidR="004F00DB">
        <w:rPr>
          <w:rFonts w:ascii="Times New Roman" w:hAnsi="Times New Roman" w:cs="Times New Roman"/>
          <w:sz w:val="28"/>
          <w:szCs w:val="28"/>
        </w:rPr>
        <w:tab/>
      </w:r>
      <w:r w:rsidR="004F00DB">
        <w:rPr>
          <w:rFonts w:ascii="Times New Roman" w:hAnsi="Times New Roman" w:cs="Times New Roman"/>
          <w:sz w:val="28"/>
          <w:szCs w:val="28"/>
        </w:rPr>
        <w:tab/>
        <w:t>О.В. Анцева</w:t>
      </w:r>
      <w:r w:rsidR="004F00DB">
        <w:rPr>
          <w:rFonts w:ascii="Times New Roman" w:hAnsi="Times New Roman" w:cs="Times New Roman"/>
          <w:sz w:val="28"/>
          <w:szCs w:val="28"/>
        </w:rPr>
        <w:tab/>
      </w:r>
    </w:p>
    <w:p w:rsidR="00264523" w:rsidRDefault="00264523" w:rsidP="00E17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523" w:rsidRDefault="00264523" w:rsidP="00E17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523" w:rsidRDefault="00264523" w:rsidP="00E17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523" w:rsidRDefault="00264523" w:rsidP="00E17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523" w:rsidRDefault="00264523" w:rsidP="00E17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00DB" w:rsidRPr="00264523" w:rsidRDefault="00264523" w:rsidP="00E17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523">
        <w:rPr>
          <w:rFonts w:ascii="Times New Roman" w:hAnsi="Times New Roman" w:cs="Times New Roman"/>
        </w:rPr>
        <w:t>+ 7 (846) 339-01-02</w:t>
      </w:r>
    </w:p>
    <w:sectPr w:rsidR="004F00DB" w:rsidRPr="00264523" w:rsidSect="004B03BF">
      <w:headerReference w:type="default" r:id="rId7"/>
      <w:pgSz w:w="11905" w:h="16838"/>
      <w:pgMar w:top="1134" w:right="851" w:bottom="1134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158" w:rsidRDefault="00BF7158" w:rsidP="00323EA4">
      <w:pPr>
        <w:spacing w:after="0" w:line="240" w:lineRule="auto"/>
      </w:pPr>
      <w:r>
        <w:separator/>
      </w:r>
    </w:p>
  </w:endnote>
  <w:endnote w:type="continuationSeparator" w:id="0">
    <w:p w:rsidR="00BF7158" w:rsidRDefault="00BF7158" w:rsidP="0032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158" w:rsidRDefault="00BF7158" w:rsidP="00323EA4">
      <w:pPr>
        <w:spacing w:after="0" w:line="240" w:lineRule="auto"/>
      </w:pPr>
      <w:r>
        <w:separator/>
      </w:r>
    </w:p>
  </w:footnote>
  <w:footnote w:type="continuationSeparator" w:id="0">
    <w:p w:rsidR="00BF7158" w:rsidRDefault="00BF7158" w:rsidP="0032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790876"/>
      <w:docPartObj>
        <w:docPartGallery w:val="Page Numbers (Top of Page)"/>
        <w:docPartUnique/>
      </w:docPartObj>
    </w:sdtPr>
    <w:sdtEndPr/>
    <w:sdtContent>
      <w:p w:rsidR="00957F4D" w:rsidRDefault="00957F4D">
        <w:pPr>
          <w:pStyle w:val="a5"/>
          <w:jc w:val="center"/>
        </w:pPr>
        <w:r w:rsidRPr="00935C26">
          <w:rPr>
            <w:rFonts w:ascii="Times New Roman" w:hAnsi="Times New Roman" w:cs="Times New Roman"/>
          </w:rPr>
          <w:fldChar w:fldCharType="begin"/>
        </w:r>
        <w:r w:rsidRPr="00935C26">
          <w:rPr>
            <w:rFonts w:ascii="Times New Roman" w:hAnsi="Times New Roman" w:cs="Times New Roman"/>
          </w:rPr>
          <w:instrText>PAGE   \* MERGEFORMAT</w:instrText>
        </w:r>
        <w:r w:rsidRPr="00935C26">
          <w:rPr>
            <w:rFonts w:ascii="Times New Roman" w:hAnsi="Times New Roman" w:cs="Times New Roman"/>
          </w:rPr>
          <w:fldChar w:fldCharType="separate"/>
        </w:r>
        <w:r w:rsidR="005A5593">
          <w:rPr>
            <w:rFonts w:ascii="Times New Roman" w:hAnsi="Times New Roman" w:cs="Times New Roman"/>
            <w:noProof/>
          </w:rPr>
          <w:t>3</w:t>
        </w:r>
        <w:r w:rsidRPr="00935C26">
          <w:rPr>
            <w:rFonts w:ascii="Times New Roman" w:hAnsi="Times New Roman" w:cs="Times New Roman"/>
          </w:rPr>
          <w:fldChar w:fldCharType="end"/>
        </w:r>
      </w:p>
    </w:sdtContent>
  </w:sdt>
  <w:p w:rsidR="00957F4D" w:rsidRPr="00323EA4" w:rsidRDefault="00957F4D" w:rsidP="00323EA4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F6"/>
    <w:rsid w:val="00041370"/>
    <w:rsid w:val="0005047A"/>
    <w:rsid w:val="00064974"/>
    <w:rsid w:val="000A62C2"/>
    <w:rsid w:val="000C7C2F"/>
    <w:rsid w:val="000D22E7"/>
    <w:rsid w:val="000D3FE6"/>
    <w:rsid w:val="0010737A"/>
    <w:rsid w:val="001262D8"/>
    <w:rsid w:val="001476AE"/>
    <w:rsid w:val="001517D0"/>
    <w:rsid w:val="001603E1"/>
    <w:rsid w:val="00176D1C"/>
    <w:rsid w:val="0018689E"/>
    <w:rsid w:val="001B0A33"/>
    <w:rsid w:val="001C53E8"/>
    <w:rsid w:val="001D0572"/>
    <w:rsid w:val="00264523"/>
    <w:rsid w:val="00264BC0"/>
    <w:rsid w:val="00285F6B"/>
    <w:rsid w:val="002E7ABA"/>
    <w:rsid w:val="00323EA4"/>
    <w:rsid w:val="00397202"/>
    <w:rsid w:val="003B6CE0"/>
    <w:rsid w:val="003D7424"/>
    <w:rsid w:val="00406723"/>
    <w:rsid w:val="00416B43"/>
    <w:rsid w:val="00427526"/>
    <w:rsid w:val="00432320"/>
    <w:rsid w:val="004B03BF"/>
    <w:rsid w:val="004E594E"/>
    <w:rsid w:val="004F00DB"/>
    <w:rsid w:val="005113FA"/>
    <w:rsid w:val="0055487B"/>
    <w:rsid w:val="0058327A"/>
    <w:rsid w:val="005A5593"/>
    <w:rsid w:val="005C6B86"/>
    <w:rsid w:val="005F0472"/>
    <w:rsid w:val="006019FF"/>
    <w:rsid w:val="00696C40"/>
    <w:rsid w:val="006A49E0"/>
    <w:rsid w:val="006C3728"/>
    <w:rsid w:val="006C5DB6"/>
    <w:rsid w:val="007D0D46"/>
    <w:rsid w:val="007F2AA1"/>
    <w:rsid w:val="00800F5C"/>
    <w:rsid w:val="00814E4B"/>
    <w:rsid w:val="0083031C"/>
    <w:rsid w:val="0084175A"/>
    <w:rsid w:val="00865E1B"/>
    <w:rsid w:val="008F3754"/>
    <w:rsid w:val="00935C26"/>
    <w:rsid w:val="00940603"/>
    <w:rsid w:val="009467E2"/>
    <w:rsid w:val="00957F4D"/>
    <w:rsid w:val="009913DA"/>
    <w:rsid w:val="009939DC"/>
    <w:rsid w:val="009E01CD"/>
    <w:rsid w:val="00A36862"/>
    <w:rsid w:val="00A37EEB"/>
    <w:rsid w:val="00A45313"/>
    <w:rsid w:val="00A718CA"/>
    <w:rsid w:val="00A80FEA"/>
    <w:rsid w:val="00A938A4"/>
    <w:rsid w:val="00AB60AF"/>
    <w:rsid w:val="00AF2574"/>
    <w:rsid w:val="00B54914"/>
    <w:rsid w:val="00BF111C"/>
    <w:rsid w:val="00BF7158"/>
    <w:rsid w:val="00C010CD"/>
    <w:rsid w:val="00C40578"/>
    <w:rsid w:val="00C613C1"/>
    <w:rsid w:val="00C96096"/>
    <w:rsid w:val="00CA1BDC"/>
    <w:rsid w:val="00CA1CF3"/>
    <w:rsid w:val="00CC7EEE"/>
    <w:rsid w:val="00D25E9E"/>
    <w:rsid w:val="00D25EF0"/>
    <w:rsid w:val="00D3623A"/>
    <w:rsid w:val="00D45ED1"/>
    <w:rsid w:val="00DD5264"/>
    <w:rsid w:val="00E1752D"/>
    <w:rsid w:val="00E3733A"/>
    <w:rsid w:val="00E658C6"/>
    <w:rsid w:val="00E86BF6"/>
    <w:rsid w:val="00EB07D7"/>
    <w:rsid w:val="00EF74A5"/>
    <w:rsid w:val="00F4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A502A-53D7-4165-9F3D-724011DA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B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3EA4"/>
  </w:style>
  <w:style w:type="paragraph" w:styleId="a7">
    <w:name w:val="footer"/>
    <w:basedOn w:val="a"/>
    <w:link w:val="a8"/>
    <w:uiPriority w:val="99"/>
    <w:unhideWhenUsed/>
    <w:rsid w:val="0032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EA4"/>
  </w:style>
  <w:style w:type="paragraph" w:customStyle="1" w:styleId="ConsPlusTitle">
    <w:name w:val="ConsPlusTitle"/>
    <w:rsid w:val="00AB6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39"/>
    <w:rsid w:val="00E373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BA21-2BB8-47AA-B498-F3D8D462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Васильева Виктория Александровна</cp:lastModifiedBy>
  <cp:revision>4</cp:revision>
  <cp:lastPrinted>2020-08-05T06:34:00Z</cp:lastPrinted>
  <dcterms:created xsi:type="dcterms:W3CDTF">2022-12-05T15:26:00Z</dcterms:created>
  <dcterms:modified xsi:type="dcterms:W3CDTF">2022-12-05T15:27:00Z</dcterms:modified>
</cp:coreProperties>
</file>