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108" w:type="dxa"/>
        <w:tblLook w:val="04A0" w:firstRow="1" w:lastRow="0" w:firstColumn="1" w:lastColumn="0" w:noHBand="0" w:noVBand="1"/>
      </w:tblPr>
      <w:tblGrid>
        <w:gridCol w:w="4630"/>
        <w:gridCol w:w="4921"/>
      </w:tblGrid>
      <w:tr w:rsidR="00C039DB" w:rsidRPr="00C039DB" w:rsidTr="00733570">
        <w:trPr>
          <w:trHeight w:val="628"/>
        </w:trPr>
        <w:tc>
          <w:tcPr>
            <w:tcW w:w="4630" w:type="dxa"/>
            <w:shd w:val="clear" w:color="auto" w:fill="auto"/>
          </w:tcPr>
          <w:p w:rsidR="00C039DB" w:rsidRPr="00C039DB" w:rsidRDefault="00C039DB" w:rsidP="00C039DB">
            <w:pPr>
              <w:ind w:left="-4537"/>
              <w:rPr>
                <w:bCs/>
                <w:color w:val="000000"/>
                <w:szCs w:val="28"/>
              </w:rPr>
            </w:pPr>
          </w:p>
        </w:tc>
        <w:tc>
          <w:tcPr>
            <w:tcW w:w="4921" w:type="dxa"/>
            <w:shd w:val="clear" w:color="auto" w:fill="auto"/>
          </w:tcPr>
          <w:p w:rsidR="00C039DB" w:rsidRPr="00C039DB" w:rsidRDefault="00C039DB" w:rsidP="00C039DB">
            <w:pPr>
              <w:ind w:left="284" w:right="-108"/>
              <w:jc w:val="center"/>
              <w:rPr>
                <w:bCs/>
                <w:color w:val="000000"/>
                <w:szCs w:val="28"/>
              </w:rPr>
            </w:pPr>
            <w:r w:rsidRPr="00C039DB">
              <w:rPr>
                <w:bCs/>
                <w:color w:val="000000"/>
                <w:szCs w:val="28"/>
              </w:rPr>
              <w:t>Приложение</w:t>
            </w:r>
          </w:p>
          <w:p w:rsidR="00C039DB" w:rsidRPr="00C039DB" w:rsidRDefault="00C039DB" w:rsidP="00C039DB">
            <w:pPr>
              <w:spacing w:before="120"/>
              <w:ind w:left="284" w:right="-108"/>
              <w:jc w:val="center"/>
              <w:rPr>
                <w:bCs/>
                <w:color w:val="000000"/>
                <w:szCs w:val="28"/>
              </w:rPr>
            </w:pPr>
            <w:r w:rsidRPr="00C039DB">
              <w:rPr>
                <w:bCs/>
                <w:color w:val="000000"/>
                <w:szCs w:val="28"/>
              </w:rPr>
              <w:t>УТВЕРЖДЕН</w:t>
            </w:r>
          </w:p>
          <w:p w:rsidR="00C039DB" w:rsidRPr="00C039DB" w:rsidRDefault="00C039DB" w:rsidP="00C039DB">
            <w:pPr>
              <w:tabs>
                <w:tab w:val="left" w:pos="4492"/>
                <w:tab w:val="left" w:pos="4634"/>
              </w:tabs>
              <w:ind w:left="284" w:right="-108"/>
              <w:jc w:val="center"/>
              <w:rPr>
                <w:bCs/>
                <w:color w:val="000000"/>
                <w:szCs w:val="28"/>
              </w:rPr>
            </w:pPr>
            <w:r w:rsidRPr="00C039DB">
              <w:rPr>
                <w:bCs/>
                <w:color w:val="000000"/>
                <w:szCs w:val="28"/>
              </w:rPr>
              <w:t>постановлением Администрации Железнодорожного</w:t>
            </w:r>
          </w:p>
          <w:p w:rsidR="00C039DB" w:rsidRPr="00C039DB" w:rsidRDefault="00C039DB" w:rsidP="00C039DB">
            <w:pPr>
              <w:ind w:left="284" w:right="-108"/>
              <w:jc w:val="center"/>
              <w:rPr>
                <w:bCs/>
                <w:color w:val="000000"/>
                <w:szCs w:val="28"/>
              </w:rPr>
            </w:pPr>
            <w:r w:rsidRPr="00C039DB">
              <w:rPr>
                <w:bCs/>
                <w:color w:val="000000"/>
                <w:szCs w:val="28"/>
              </w:rPr>
              <w:t>внутригородского района</w:t>
            </w:r>
          </w:p>
          <w:p w:rsidR="00C039DB" w:rsidRPr="00C039DB" w:rsidRDefault="00C039DB" w:rsidP="00C039DB">
            <w:pPr>
              <w:ind w:left="284" w:right="-108"/>
              <w:jc w:val="center"/>
              <w:rPr>
                <w:bCs/>
                <w:color w:val="000000"/>
                <w:szCs w:val="28"/>
              </w:rPr>
            </w:pPr>
            <w:r w:rsidRPr="00C039DB">
              <w:rPr>
                <w:bCs/>
                <w:color w:val="000000"/>
                <w:szCs w:val="28"/>
              </w:rPr>
              <w:t>городского округа Самара</w:t>
            </w:r>
          </w:p>
          <w:p w:rsidR="00C039DB" w:rsidRPr="00C039DB" w:rsidRDefault="0029302E" w:rsidP="00C039DB">
            <w:pPr>
              <w:widowControl/>
              <w:autoSpaceDE/>
              <w:autoSpaceDN/>
              <w:adjustRightInd/>
              <w:ind w:left="284" w:right="-108"/>
              <w:contextualSpacing/>
              <w:jc w:val="center"/>
              <w:rPr>
                <w:szCs w:val="28"/>
                <w:lang w:eastAsia="ru-RU"/>
              </w:rPr>
            </w:pPr>
            <w:r>
              <w:rPr>
                <w:szCs w:val="28"/>
                <w:lang w:eastAsia="ru-RU"/>
              </w:rPr>
              <w:t>от___</w:t>
            </w:r>
            <w:r w:rsidR="00091068" w:rsidRPr="00091068">
              <w:rPr>
                <w:szCs w:val="28"/>
                <w:u w:val="single"/>
                <w:lang w:eastAsia="ru-RU"/>
              </w:rPr>
              <w:t>01.04.2020</w:t>
            </w:r>
            <w:r>
              <w:rPr>
                <w:szCs w:val="28"/>
                <w:lang w:eastAsia="ru-RU"/>
              </w:rPr>
              <w:t>______№___</w:t>
            </w:r>
            <w:r w:rsidR="00091068" w:rsidRPr="00091068">
              <w:rPr>
                <w:szCs w:val="28"/>
                <w:u w:val="single"/>
                <w:lang w:eastAsia="ru-RU"/>
              </w:rPr>
              <w:t>40</w:t>
            </w:r>
            <w:r>
              <w:rPr>
                <w:szCs w:val="28"/>
                <w:lang w:eastAsia="ru-RU"/>
              </w:rPr>
              <w:t>___</w:t>
            </w:r>
          </w:p>
          <w:p w:rsidR="00C039DB" w:rsidRPr="00C039DB" w:rsidRDefault="00C039DB" w:rsidP="00C039DB">
            <w:pPr>
              <w:widowControl/>
              <w:autoSpaceDE/>
              <w:autoSpaceDN/>
              <w:adjustRightInd/>
              <w:ind w:left="284" w:right="-573"/>
              <w:contextualSpacing/>
              <w:jc w:val="center"/>
              <w:rPr>
                <w:szCs w:val="28"/>
                <w:lang w:eastAsia="ru-RU"/>
              </w:rPr>
            </w:pPr>
          </w:p>
          <w:p w:rsidR="00C039DB" w:rsidRPr="00C039DB" w:rsidRDefault="00C039DB" w:rsidP="00C039DB">
            <w:pPr>
              <w:widowControl/>
              <w:autoSpaceDE/>
              <w:autoSpaceDN/>
              <w:adjustRightInd/>
              <w:ind w:left="284" w:right="-573"/>
              <w:contextualSpacing/>
              <w:jc w:val="center"/>
              <w:rPr>
                <w:szCs w:val="28"/>
                <w:lang w:eastAsia="ru-RU"/>
              </w:rPr>
            </w:pPr>
          </w:p>
          <w:p w:rsidR="00C039DB" w:rsidRPr="00C039DB" w:rsidRDefault="00C039DB" w:rsidP="00C039DB">
            <w:pPr>
              <w:ind w:left="284" w:right="-108"/>
              <w:jc w:val="center"/>
              <w:rPr>
                <w:bCs/>
                <w:color w:val="000000"/>
                <w:szCs w:val="28"/>
              </w:rPr>
            </w:pPr>
          </w:p>
        </w:tc>
      </w:tr>
    </w:tbl>
    <w:p w:rsidR="00C039DB" w:rsidRPr="00C039DB" w:rsidRDefault="00C039DB" w:rsidP="00C039DB">
      <w:pPr>
        <w:adjustRightInd/>
        <w:jc w:val="center"/>
        <w:rPr>
          <w:b/>
          <w:szCs w:val="28"/>
          <w:lang w:eastAsia="ru-RU"/>
        </w:rPr>
      </w:pPr>
    </w:p>
    <w:p w:rsidR="00C039DB" w:rsidRPr="00C039DB" w:rsidRDefault="00C039DB" w:rsidP="006E5A95">
      <w:pPr>
        <w:adjustRightInd/>
        <w:jc w:val="center"/>
        <w:rPr>
          <w:b/>
          <w:szCs w:val="28"/>
          <w:lang w:eastAsia="ru-RU"/>
        </w:rPr>
      </w:pPr>
      <w:r w:rsidRPr="00C039DB">
        <w:rPr>
          <w:b/>
          <w:szCs w:val="28"/>
          <w:lang w:eastAsia="ru-RU"/>
        </w:rPr>
        <w:t>Порядок</w:t>
      </w:r>
    </w:p>
    <w:p w:rsidR="00C039DB" w:rsidRPr="00C039DB" w:rsidRDefault="00C039DB" w:rsidP="006E5A95">
      <w:pPr>
        <w:adjustRightInd/>
        <w:jc w:val="center"/>
        <w:rPr>
          <w:b/>
          <w:szCs w:val="28"/>
          <w:lang w:eastAsia="ru-RU"/>
        </w:rPr>
      </w:pPr>
      <w:r w:rsidRPr="00C039DB">
        <w:rPr>
          <w:b/>
          <w:szCs w:val="28"/>
          <w:lang w:eastAsia="ru-RU"/>
        </w:rPr>
        <w:t>осуществления демонтажа вывесок</w:t>
      </w:r>
    </w:p>
    <w:p w:rsidR="00C039DB" w:rsidRPr="00C039DB" w:rsidRDefault="00C039DB" w:rsidP="006E5A95">
      <w:pPr>
        <w:adjustRightInd/>
        <w:jc w:val="center"/>
        <w:rPr>
          <w:b/>
          <w:szCs w:val="28"/>
          <w:lang w:eastAsia="ru-RU"/>
        </w:rPr>
      </w:pPr>
      <w:r w:rsidRPr="00C039DB">
        <w:rPr>
          <w:b/>
          <w:szCs w:val="28"/>
          <w:lang w:eastAsia="ru-RU"/>
        </w:rPr>
        <w:t>в границах Железнодорожного внутригородского района</w:t>
      </w:r>
    </w:p>
    <w:p w:rsidR="00C039DB" w:rsidRPr="00C039DB" w:rsidRDefault="00C039DB" w:rsidP="006E5A95">
      <w:pPr>
        <w:adjustRightInd/>
        <w:jc w:val="center"/>
        <w:rPr>
          <w:b/>
          <w:szCs w:val="28"/>
          <w:lang w:eastAsia="ru-RU"/>
        </w:rPr>
      </w:pPr>
      <w:r w:rsidRPr="00C039DB">
        <w:rPr>
          <w:b/>
          <w:szCs w:val="28"/>
          <w:lang w:eastAsia="ru-RU"/>
        </w:rPr>
        <w:t>городского округа Самара, установленных</w:t>
      </w:r>
    </w:p>
    <w:p w:rsidR="00C039DB" w:rsidRPr="00C039DB" w:rsidRDefault="00C039DB" w:rsidP="006E5A95">
      <w:pPr>
        <w:adjustRightInd/>
        <w:jc w:val="center"/>
        <w:rPr>
          <w:b/>
          <w:szCs w:val="28"/>
          <w:lang w:eastAsia="ru-RU"/>
        </w:rPr>
      </w:pPr>
      <w:r w:rsidRPr="00C039DB">
        <w:rPr>
          <w:b/>
          <w:szCs w:val="28"/>
          <w:lang w:eastAsia="ru-RU"/>
        </w:rPr>
        <w:t>с нарушением правил благоустройства территории городского округа Самара и территорий внутригородских районов городского округа Самара</w:t>
      </w:r>
    </w:p>
    <w:p w:rsidR="00C039DB" w:rsidRPr="00C039DB" w:rsidRDefault="00C039DB" w:rsidP="006E5A95">
      <w:pPr>
        <w:adjustRightInd/>
        <w:spacing w:before="220"/>
        <w:jc w:val="center"/>
        <w:rPr>
          <w:szCs w:val="28"/>
          <w:lang w:eastAsia="ru-RU"/>
        </w:rPr>
      </w:pPr>
      <w:r w:rsidRPr="00C039DB">
        <w:rPr>
          <w:szCs w:val="28"/>
          <w:lang w:eastAsia="ru-RU"/>
        </w:rPr>
        <w:t>(далее - Порядок)</w:t>
      </w:r>
    </w:p>
    <w:p w:rsidR="00C039DB" w:rsidRPr="00C039DB" w:rsidRDefault="00C039DB" w:rsidP="00FB312B">
      <w:pPr>
        <w:adjustRightInd/>
        <w:jc w:val="both"/>
        <w:rPr>
          <w:rFonts w:ascii="Calibri" w:hAnsi="Calibri" w:cs="Calibri"/>
          <w:sz w:val="22"/>
          <w:lang w:eastAsia="ru-RU"/>
        </w:rPr>
      </w:pPr>
    </w:p>
    <w:p w:rsidR="00C039DB" w:rsidRPr="00C039DB" w:rsidRDefault="00C039DB" w:rsidP="00FB312B">
      <w:pPr>
        <w:adjustRightInd/>
        <w:ind w:firstLine="709"/>
        <w:contextualSpacing/>
        <w:jc w:val="center"/>
        <w:outlineLvl w:val="1"/>
        <w:rPr>
          <w:szCs w:val="28"/>
          <w:lang w:eastAsia="ru-RU"/>
        </w:rPr>
      </w:pPr>
      <w:r w:rsidRPr="00C039DB">
        <w:rPr>
          <w:szCs w:val="28"/>
          <w:lang w:eastAsia="ru-RU"/>
        </w:rPr>
        <w:t>1. Общие положения</w:t>
      </w:r>
    </w:p>
    <w:p w:rsidR="00C039DB" w:rsidRPr="00C039DB" w:rsidRDefault="00C039DB" w:rsidP="00FB312B">
      <w:pPr>
        <w:adjustRightInd/>
        <w:ind w:firstLine="709"/>
        <w:contextualSpacing/>
        <w:jc w:val="both"/>
        <w:rPr>
          <w:szCs w:val="28"/>
          <w:lang w:eastAsia="ru-RU"/>
        </w:rPr>
      </w:pPr>
    </w:p>
    <w:p w:rsidR="00C039DB" w:rsidRPr="00C039DB" w:rsidRDefault="00C039DB" w:rsidP="00FB312B">
      <w:pPr>
        <w:adjustRightInd/>
        <w:ind w:firstLine="709"/>
        <w:contextualSpacing/>
        <w:jc w:val="both"/>
        <w:rPr>
          <w:szCs w:val="28"/>
          <w:lang w:eastAsia="ru-RU"/>
        </w:rPr>
      </w:pPr>
      <w:bookmarkStart w:id="0" w:name="P51"/>
      <w:bookmarkEnd w:id="0"/>
      <w:r w:rsidRPr="00C039DB">
        <w:rPr>
          <w:szCs w:val="28"/>
          <w:lang w:eastAsia="ru-RU"/>
        </w:rPr>
        <w:t xml:space="preserve">1.1. Порядок разработан в соответствии с Федеральным </w:t>
      </w:r>
      <w:hyperlink r:id="rId6" w:history="1">
        <w:r w:rsidRPr="00C039DB">
          <w:rPr>
            <w:szCs w:val="28"/>
            <w:lang w:eastAsia="ru-RU"/>
          </w:rPr>
          <w:t>законом</w:t>
        </w:r>
      </w:hyperlink>
      <w:r w:rsidRPr="00C039DB">
        <w:rPr>
          <w:szCs w:val="28"/>
          <w:lang w:eastAsia="ru-RU"/>
        </w:rPr>
        <w:t xml:space="preserve"> от 06.10.2003 № 131-ФЗ «Об общих принципах организации местного самоуправления в Российской Федерации», </w:t>
      </w:r>
      <w:hyperlink r:id="rId7" w:history="1">
        <w:r w:rsidRPr="00C039DB">
          <w:rPr>
            <w:szCs w:val="28"/>
            <w:lang w:eastAsia="ru-RU"/>
          </w:rPr>
          <w:t>Законом</w:t>
        </w:r>
      </w:hyperlink>
      <w:r w:rsidRPr="00C039DB">
        <w:rPr>
          <w:szCs w:val="28"/>
          <w:lang w:eastAsia="ru-RU"/>
        </w:rPr>
        <w:t xml:space="preserve">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правилами благоустройства территории городского округа Самара и территорий внутригородских районов городского округа Самара, а также иными нормативными правовыми актами, действующими на территории Российской Федерации, и определяет порядок выявления вывесок в границах Железнодорожного внутригородского района городского округа Самара (далее – Объект), установленных и (или) эксплуатируемых с нарушением требований правил благоустройства территории городского округа Самара и территорий внутригородских районов городского округа Самара, подготовки и выдачи предписаний о демонтаже и демонтажа указанных объектов.</w:t>
      </w:r>
    </w:p>
    <w:p w:rsidR="00C039DB" w:rsidRPr="00C039DB" w:rsidRDefault="00C039DB" w:rsidP="00FB312B">
      <w:pPr>
        <w:adjustRightInd/>
        <w:ind w:firstLine="709"/>
        <w:contextualSpacing/>
        <w:jc w:val="both"/>
        <w:rPr>
          <w:szCs w:val="28"/>
          <w:lang w:eastAsia="ru-RU"/>
        </w:rPr>
      </w:pPr>
      <w:r w:rsidRPr="00C039DB">
        <w:rPr>
          <w:szCs w:val="28"/>
          <w:lang w:eastAsia="ru-RU"/>
        </w:rPr>
        <w:t xml:space="preserve">1.2. Мероприятия, указанные в </w:t>
      </w:r>
      <w:hyperlink w:anchor="P51" w:history="1">
        <w:r w:rsidRPr="00C039DB">
          <w:rPr>
            <w:szCs w:val="28"/>
            <w:lang w:eastAsia="ru-RU"/>
          </w:rPr>
          <w:t>пункте 1.1</w:t>
        </w:r>
      </w:hyperlink>
      <w:r w:rsidRPr="00C039DB">
        <w:rPr>
          <w:szCs w:val="28"/>
          <w:lang w:eastAsia="ru-RU"/>
        </w:rPr>
        <w:t xml:space="preserve"> настоящего Порядка, осуществляет Администрация Железнодорожного внутригородского района городского округа Самара (далее - Администрация).</w:t>
      </w:r>
    </w:p>
    <w:p w:rsidR="00C039DB" w:rsidRPr="00C039DB" w:rsidRDefault="00C039DB" w:rsidP="00FB312B">
      <w:pPr>
        <w:adjustRightInd/>
        <w:ind w:firstLine="709"/>
        <w:contextualSpacing/>
        <w:jc w:val="both"/>
        <w:rPr>
          <w:szCs w:val="28"/>
          <w:lang w:eastAsia="ru-RU"/>
        </w:rPr>
      </w:pPr>
      <w:r w:rsidRPr="00C039DB">
        <w:rPr>
          <w:szCs w:val="28"/>
          <w:lang w:eastAsia="ru-RU"/>
        </w:rPr>
        <w:t xml:space="preserve">1.3. Объект признается незаконно установленным в случаях, если Объект установлен с нарушением требований Правил благоустройства территории городского округа Самара и территорий внутригородских </w:t>
      </w:r>
      <w:r w:rsidRPr="00C039DB">
        <w:rPr>
          <w:szCs w:val="28"/>
          <w:lang w:eastAsia="ru-RU"/>
        </w:rPr>
        <w:lastRenderedPageBreak/>
        <w:t>районов городского округа Самара, утвержденных Решением Думы городского округа Самара от 08.08.2019 № 444, а также иными нормативными правовыми актами, действующими на территории Российской Федерации.</w:t>
      </w:r>
    </w:p>
    <w:p w:rsidR="00C039DB" w:rsidRPr="00C039DB" w:rsidRDefault="00C039DB" w:rsidP="00FB312B">
      <w:pPr>
        <w:adjustRightInd/>
        <w:ind w:firstLine="709"/>
        <w:contextualSpacing/>
        <w:jc w:val="both"/>
        <w:rPr>
          <w:szCs w:val="28"/>
          <w:lang w:eastAsia="ru-RU"/>
        </w:rPr>
      </w:pPr>
    </w:p>
    <w:p w:rsidR="00C039DB" w:rsidRPr="00C039DB" w:rsidRDefault="00C039DB" w:rsidP="00FB312B">
      <w:pPr>
        <w:adjustRightInd/>
        <w:ind w:firstLine="709"/>
        <w:contextualSpacing/>
        <w:jc w:val="center"/>
        <w:outlineLvl w:val="1"/>
        <w:rPr>
          <w:szCs w:val="28"/>
          <w:lang w:eastAsia="ru-RU"/>
        </w:rPr>
      </w:pPr>
      <w:r w:rsidRPr="00C039DB">
        <w:rPr>
          <w:szCs w:val="28"/>
          <w:lang w:eastAsia="ru-RU"/>
        </w:rPr>
        <w:t>2. Выявление незаконных объектов</w:t>
      </w:r>
    </w:p>
    <w:p w:rsidR="00C039DB" w:rsidRPr="00C039DB" w:rsidRDefault="00C039DB" w:rsidP="00FB312B">
      <w:pPr>
        <w:adjustRightInd/>
        <w:ind w:firstLine="709"/>
        <w:contextualSpacing/>
        <w:jc w:val="both"/>
        <w:rPr>
          <w:szCs w:val="28"/>
          <w:lang w:eastAsia="ru-RU"/>
        </w:rPr>
      </w:pPr>
    </w:p>
    <w:p w:rsidR="00C039DB" w:rsidRPr="00C039DB" w:rsidRDefault="00C039DB" w:rsidP="00FB312B">
      <w:pPr>
        <w:adjustRightInd/>
        <w:ind w:firstLine="709"/>
        <w:contextualSpacing/>
        <w:jc w:val="both"/>
        <w:rPr>
          <w:szCs w:val="28"/>
          <w:lang w:eastAsia="ru-RU"/>
        </w:rPr>
      </w:pPr>
      <w:r w:rsidRPr="00C039DB">
        <w:rPr>
          <w:szCs w:val="28"/>
          <w:lang w:eastAsia="ru-RU"/>
        </w:rPr>
        <w:t>2.1. Выявление незаконно установленных Объектов осуществляется на основании осмотра Объектов уполномоченным специалистом Администрации, а также информации о вышеуказанных Объектах, поступившей от органов государственной власти, органов местного самоуправления, организаций и граждан в письменной или электронной форме.</w:t>
      </w:r>
    </w:p>
    <w:p w:rsidR="00C039DB" w:rsidRPr="00C039DB" w:rsidRDefault="00C039DB" w:rsidP="00FB312B">
      <w:pPr>
        <w:adjustRightInd/>
        <w:ind w:firstLine="709"/>
        <w:contextualSpacing/>
        <w:jc w:val="both"/>
        <w:rPr>
          <w:szCs w:val="28"/>
          <w:lang w:eastAsia="ru-RU"/>
        </w:rPr>
      </w:pPr>
      <w:r w:rsidRPr="00C039DB">
        <w:rPr>
          <w:szCs w:val="28"/>
          <w:lang w:eastAsia="ru-RU"/>
        </w:rPr>
        <w:t xml:space="preserve">2.2. При проведении осмотра Объектов, в случае выявления незаконно установленного Объекта, уполномоченный специалист Администрации составляет и подписывает </w:t>
      </w:r>
      <w:hyperlink w:anchor="P117" w:history="1">
        <w:r w:rsidRPr="00C039DB">
          <w:rPr>
            <w:szCs w:val="28"/>
            <w:lang w:eastAsia="ru-RU"/>
          </w:rPr>
          <w:t>акт</w:t>
        </w:r>
      </w:hyperlink>
      <w:r w:rsidRPr="00C039DB">
        <w:rPr>
          <w:szCs w:val="28"/>
          <w:lang w:eastAsia="ru-RU"/>
        </w:rPr>
        <w:t xml:space="preserve"> осмотра незаконно установленного Объекта по форме согласно приложению № 1 к настоящему Порядку.</w:t>
      </w:r>
    </w:p>
    <w:p w:rsidR="00F17AD9" w:rsidRPr="00C039DB" w:rsidRDefault="00F17AD9" w:rsidP="00FB312B">
      <w:pPr>
        <w:adjustRightInd/>
        <w:contextualSpacing/>
        <w:jc w:val="both"/>
        <w:rPr>
          <w:szCs w:val="28"/>
          <w:lang w:eastAsia="ru-RU"/>
        </w:rPr>
      </w:pPr>
    </w:p>
    <w:p w:rsidR="00C039DB" w:rsidRPr="00C039DB" w:rsidRDefault="00C039DB" w:rsidP="00FB312B">
      <w:pPr>
        <w:adjustRightInd/>
        <w:ind w:firstLine="709"/>
        <w:contextualSpacing/>
        <w:jc w:val="center"/>
        <w:outlineLvl w:val="1"/>
        <w:rPr>
          <w:szCs w:val="28"/>
          <w:lang w:eastAsia="ru-RU"/>
        </w:rPr>
      </w:pPr>
      <w:r w:rsidRPr="00C039DB">
        <w:rPr>
          <w:szCs w:val="28"/>
          <w:lang w:eastAsia="ru-RU"/>
        </w:rPr>
        <w:t>3. Подготовка выдача предписания о демонтаже</w:t>
      </w:r>
      <w:r w:rsidRPr="00C039DB">
        <w:rPr>
          <w:rFonts w:ascii="Calibri" w:hAnsi="Calibri" w:cs="Calibri"/>
          <w:sz w:val="22"/>
          <w:lang w:eastAsia="ru-RU"/>
        </w:rPr>
        <w:t xml:space="preserve">, </w:t>
      </w:r>
      <w:r w:rsidRPr="00C039DB">
        <w:rPr>
          <w:szCs w:val="28"/>
          <w:lang w:eastAsia="ru-RU"/>
        </w:rPr>
        <w:t>организация работы по осуществлению демонтажа и хранению</w:t>
      </w:r>
    </w:p>
    <w:p w:rsidR="00C039DB" w:rsidRPr="00C039DB" w:rsidRDefault="00C039DB" w:rsidP="00FB312B">
      <w:pPr>
        <w:adjustRightInd/>
        <w:ind w:firstLine="709"/>
        <w:contextualSpacing/>
        <w:jc w:val="center"/>
        <w:outlineLvl w:val="1"/>
        <w:rPr>
          <w:szCs w:val="28"/>
          <w:lang w:eastAsia="ru-RU"/>
        </w:rPr>
      </w:pPr>
      <w:r w:rsidRPr="00C039DB">
        <w:rPr>
          <w:szCs w:val="28"/>
          <w:lang w:eastAsia="ru-RU"/>
        </w:rPr>
        <w:t>незаконно установленного Объекта</w:t>
      </w:r>
    </w:p>
    <w:p w:rsidR="00C039DB" w:rsidRPr="00C039DB" w:rsidRDefault="00C039DB" w:rsidP="00FB312B">
      <w:pPr>
        <w:adjustRightInd/>
        <w:ind w:firstLine="709"/>
        <w:contextualSpacing/>
        <w:jc w:val="both"/>
        <w:rPr>
          <w:szCs w:val="28"/>
          <w:lang w:eastAsia="ru-RU"/>
        </w:rPr>
      </w:pPr>
    </w:p>
    <w:p w:rsidR="00C039DB" w:rsidRPr="00C039DB" w:rsidRDefault="00C039DB" w:rsidP="00FB312B">
      <w:pPr>
        <w:adjustRightInd/>
        <w:ind w:firstLine="709"/>
        <w:contextualSpacing/>
        <w:jc w:val="both"/>
        <w:rPr>
          <w:szCs w:val="28"/>
          <w:lang w:eastAsia="ru-RU"/>
        </w:rPr>
      </w:pPr>
      <w:bookmarkStart w:id="1" w:name="P67"/>
      <w:bookmarkEnd w:id="1"/>
      <w:r w:rsidRPr="00C039DB">
        <w:rPr>
          <w:szCs w:val="28"/>
          <w:lang w:eastAsia="ru-RU"/>
        </w:rPr>
        <w:t>3.1. В течение 10 рабочих дней со дня составления акта осмотра незаконно установленного Объекта уполномоченный специалист Администрации осуществляет подготовку предписания Администрации о демонтаже незаконно установленного Объекта по форме согласно приложению № 2 в двух экземплярах, один из которых предназначен для Администрации, второй - для владельца незаконно установленного Объекта, обеспечивает его подписание Главой Администрации Железнодорожного внутригородского района городского округа Самара, либо лицом, его замещающим, либо Заместителем Главы Администрации Железнодорожного внутригородского района городского округа Самара, курирующим данное направление работы Администрации, либо лицом, его замещающим. При невозможности вручения предписания Администрации о демонтаже незаконно установленного Объекта владельцу незаконно установленного Объекта, оно размещается на незаконно установленном Объекте.</w:t>
      </w:r>
    </w:p>
    <w:p w:rsidR="00C039DB" w:rsidRPr="00C039DB" w:rsidRDefault="00C039DB" w:rsidP="00FB312B">
      <w:pPr>
        <w:adjustRightInd/>
        <w:ind w:firstLine="709"/>
        <w:contextualSpacing/>
        <w:jc w:val="both"/>
        <w:rPr>
          <w:szCs w:val="28"/>
          <w:lang w:eastAsia="ru-RU"/>
        </w:rPr>
      </w:pPr>
      <w:bookmarkStart w:id="2" w:name="P68"/>
      <w:bookmarkEnd w:id="2"/>
      <w:r w:rsidRPr="00C039DB">
        <w:rPr>
          <w:szCs w:val="28"/>
          <w:lang w:eastAsia="ru-RU"/>
        </w:rPr>
        <w:t>3.2. Владелец незаконно установленного Объекта обязан осуществить демонтаж незаконно установленного Объекта в течение семи дней со дня выдачи предписания. Предписание считается выданным со дня его вручения владельцу, либо размещения на незаконно установленном Объекте.</w:t>
      </w:r>
    </w:p>
    <w:p w:rsidR="00C039DB" w:rsidRPr="00C039DB" w:rsidRDefault="00C039DB" w:rsidP="00FB312B">
      <w:pPr>
        <w:adjustRightInd/>
        <w:ind w:firstLine="709"/>
        <w:contextualSpacing/>
        <w:jc w:val="both"/>
        <w:rPr>
          <w:szCs w:val="28"/>
          <w:lang w:eastAsia="ru-RU"/>
        </w:rPr>
      </w:pPr>
      <w:r w:rsidRPr="00C039DB">
        <w:rPr>
          <w:szCs w:val="28"/>
          <w:lang w:eastAsia="ru-RU"/>
        </w:rPr>
        <w:t>3.3. Информацию о выполнении предписания владелец незаконно установленного Объекта должен предоставить в течение трех дней со дня демонтажа незаконно установленного Объекта в Администрацию.</w:t>
      </w:r>
    </w:p>
    <w:p w:rsidR="00C039DB" w:rsidRPr="00C039DB" w:rsidRDefault="00C039DB" w:rsidP="00FB312B">
      <w:pPr>
        <w:adjustRightInd/>
        <w:ind w:firstLine="709"/>
        <w:contextualSpacing/>
        <w:jc w:val="both"/>
        <w:rPr>
          <w:szCs w:val="28"/>
          <w:lang w:eastAsia="ru-RU"/>
        </w:rPr>
      </w:pPr>
      <w:r w:rsidRPr="00C039DB">
        <w:rPr>
          <w:szCs w:val="28"/>
          <w:lang w:eastAsia="ru-RU"/>
        </w:rPr>
        <w:t xml:space="preserve">3.4. Если владелец незаконно установленного Объекта не выполнил </w:t>
      </w:r>
      <w:r w:rsidRPr="00C039DB">
        <w:rPr>
          <w:szCs w:val="28"/>
          <w:lang w:eastAsia="ru-RU"/>
        </w:rPr>
        <w:lastRenderedPageBreak/>
        <w:t xml:space="preserve">указанную в </w:t>
      </w:r>
      <w:hyperlink w:anchor="P68" w:history="1">
        <w:r w:rsidRPr="00C039DB">
          <w:rPr>
            <w:szCs w:val="28"/>
            <w:lang w:eastAsia="ru-RU"/>
          </w:rPr>
          <w:t>пункте 3.2</w:t>
        </w:r>
      </w:hyperlink>
      <w:r w:rsidRPr="00C039DB">
        <w:rPr>
          <w:szCs w:val="28"/>
          <w:lang w:eastAsia="ru-RU"/>
        </w:rPr>
        <w:t xml:space="preserve"> настоящего Порядка обязанность, </w:t>
      </w:r>
      <w:bookmarkStart w:id="3" w:name="P70"/>
      <w:bookmarkEnd w:id="3"/>
      <w:r w:rsidRPr="00C039DB">
        <w:rPr>
          <w:szCs w:val="28"/>
          <w:lang w:eastAsia="ru-RU"/>
        </w:rPr>
        <w:t>Администрация по истечении семи дней со дня выдачи владельцу незаконно установленного Объекта предписания вправе организовать работу по демонтажу незаконно установленного Объекта, в том числе силами муниципального казенного учреждения Железнодорожного внутригородского района городского округа Самара «Центр обеспечения» (далее – МКУ).</w:t>
      </w:r>
    </w:p>
    <w:p w:rsidR="00C039DB" w:rsidRPr="00C039DB" w:rsidRDefault="00C039DB" w:rsidP="00FB312B">
      <w:pPr>
        <w:adjustRightInd/>
        <w:ind w:firstLine="709"/>
        <w:contextualSpacing/>
        <w:jc w:val="both"/>
        <w:rPr>
          <w:szCs w:val="28"/>
          <w:lang w:eastAsia="ru-RU"/>
        </w:rPr>
      </w:pPr>
      <w:r w:rsidRPr="00C039DB">
        <w:rPr>
          <w:szCs w:val="28"/>
          <w:lang w:eastAsia="ru-RU"/>
        </w:rPr>
        <w:t xml:space="preserve">3.5. При проведении демонтажа незаконно установленного Объекта уполномоченным специалистом Администрации составляется </w:t>
      </w:r>
      <w:hyperlink w:anchor="P258" w:history="1">
        <w:r w:rsidRPr="00C039DB">
          <w:rPr>
            <w:szCs w:val="28"/>
            <w:lang w:eastAsia="ru-RU"/>
          </w:rPr>
          <w:t>акт</w:t>
        </w:r>
      </w:hyperlink>
      <w:r w:rsidRPr="00C039DB">
        <w:rPr>
          <w:szCs w:val="28"/>
          <w:lang w:eastAsia="ru-RU"/>
        </w:rPr>
        <w:t xml:space="preserve"> о демонтаже по форме согласно приложению № 3 к настоящему Порядку, в котором указываются место, время, основание проведения демонтажа незаконно установленного Объекта, место хранения незаконно установленного Объекта. К указанному акту прикладывается фотоотчет о проведенном демонтаже.</w:t>
      </w:r>
    </w:p>
    <w:p w:rsidR="00C039DB" w:rsidRPr="00C039DB" w:rsidRDefault="00C039DB" w:rsidP="00FB312B">
      <w:pPr>
        <w:adjustRightInd/>
        <w:ind w:firstLine="709"/>
        <w:contextualSpacing/>
        <w:jc w:val="both"/>
        <w:rPr>
          <w:szCs w:val="28"/>
          <w:lang w:eastAsia="ru-RU"/>
        </w:rPr>
      </w:pPr>
      <w:r w:rsidRPr="00C039DB">
        <w:rPr>
          <w:szCs w:val="28"/>
          <w:lang w:eastAsia="ru-RU"/>
        </w:rPr>
        <w:t xml:space="preserve">3.6. МКУ после демонтажа принимает по акту приема-передачи демонтированные незаконно установленные Объекты на хранение </w:t>
      </w:r>
      <w:bookmarkStart w:id="4" w:name="P82"/>
      <w:bookmarkStart w:id="5" w:name="P83"/>
      <w:bookmarkEnd w:id="4"/>
      <w:bookmarkEnd w:id="5"/>
    </w:p>
    <w:p w:rsidR="00C039DB" w:rsidRPr="00C039DB" w:rsidRDefault="00C039DB" w:rsidP="00FB312B">
      <w:pPr>
        <w:adjustRightInd/>
        <w:ind w:firstLine="709"/>
        <w:contextualSpacing/>
        <w:jc w:val="both"/>
        <w:rPr>
          <w:szCs w:val="28"/>
          <w:lang w:eastAsia="ru-RU"/>
        </w:rPr>
      </w:pPr>
      <w:r w:rsidRPr="00C039DB">
        <w:rPr>
          <w:szCs w:val="28"/>
          <w:lang w:eastAsia="ru-RU"/>
        </w:rPr>
        <w:t>3.7. Срок хранения незаконно установленных Объектов в указанных случаях составляет два месяца со дня демонтажа незаконно установленных Объектов.</w:t>
      </w:r>
    </w:p>
    <w:p w:rsidR="00C039DB" w:rsidRPr="00C039DB" w:rsidRDefault="00C039DB" w:rsidP="00FB312B">
      <w:pPr>
        <w:adjustRightInd/>
        <w:ind w:firstLine="709"/>
        <w:contextualSpacing/>
        <w:jc w:val="both"/>
        <w:rPr>
          <w:szCs w:val="28"/>
          <w:lang w:eastAsia="ru-RU"/>
        </w:rPr>
      </w:pPr>
      <w:r w:rsidRPr="00C039DB">
        <w:rPr>
          <w:szCs w:val="28"/>
          <w:lang w:eastAsia="ru-RU"/>
        </w:rPr>
        <w:t>3.8. Демонтаж незаконно установленных Объектов проводится посредством разборки незаконно установленного Объекта на составные части с сохранением их целостности. В случае невозможности разобрать незаконно установленный Объект в силу конструктивных особенностей или износа (коррозии) мест крепления (соединения) составных частей производится резка незаконно установленного Объекта с применением специального оборудования.</w:t>
      </w:r>
    </w:p>
    <w:p w:rsidR="00C039DB" w:rsidRPr="00C039DB" w:rsidRDefault="00C039DB" w:rsidP="00FB312B">
      <w:pPr>
        <w:adjustRightInd/>
        <w:ind w:firstLine="709"/>
        <w:contextualSpacing/>
        <w:jc w:val="both"/>
        <w:rPr>
          <w:szCs w:val="28"/>
          <w:lang w:eastAsia="ru-RU"/>
        </w:rPr>
      </w:pPr>
    </w:p>
    <w:p w:rsidR="00C039DB" w:rsidRPr="00C039DB" w:rsidRDefault="00C039DB" w:rsidP="00FB312B">
      <w:pPr>
        <w:adjustRightInd/>
        <w:ind w:firstLine="709"/>
        <w:contextualSpacing/>
        <w:jc w:val="both"/>
        <w:rPr>
          <w:szCs w:val="28"/>
          <w:lang w:eastAsia="ru-RU"/>
        </w:rPr>
      </w:pPr>
    </w:p>
    <w:p w:rsidR="00C039DB" w:rsidRPr="00C039DB" w:rsidRDefault="00C039DB" w:rsidP="00FB312B">
      <w:pPr>
        <w:adjustRightInd/>
        <w:ind w:firstLine="709"/>
        <w:contextualSpacing/>
        <w:jc w:val="center"/>
        <w:outlineLvl w:val="1"/>
        <w:rPr>
          <w:szCs w:val="28"/>
          <w:lang w:eastAsia="ru-RU"/>
        </w:rPr>
      </w:pPr>
      <w:bookmarkStart w:id="6" w:name="P92"/>
      <w:bookmarkEnd w:id="6"/>
      <w:r w:rsidRPr="00C039DB">
        <w:rPr>
          <w:szCs w:val="28"/>
          <w:lang w:eastAsia="ru-RU"/>
        </w:rPr>
        <w:t>4. Выдача демонтированного незаконно установленного Объекта их владельцу</w:t>
      </w:r>
    </w:p>
    <w:p w:rsidR="00C039DB" w:rsidRPr="00C039DB" w:rsidRDefault="00C039DB" w:rsidP="00FB312B">
      <w:pPr>
        <w:adjustRightInd/>
        <w:ind w:firstLine="709"/>
        <w:contextualSpacing/>
        <w:jc w:val="both"/>
        <w:rPr>
          <w:szCs w:val="28"/>
          <w:lang w:eastAsia="ru-RU"/>
        </w:rPr>
      </w:pPr>
    </w:p>
    <w:p w:rsidR="00C039DB" w:rsidRPr="00C039DB" w:rsidRDefault="00C039DB" w:rsidP="00FB312B">
      <w:pPr>
        <w:adjustRightInd/>
        <w:ind w:firstLine="709"/>
        <w:contextualSpacing/>
        <w:jc w:val="both"/>
        <w:rPr>
          <w:szCs w:val="28"/>
          <w:lang w:eastAsia="ru-RU"/>
        </w:rPr>
      </w:pPr>
      <w:r w:rsidRPr="00C039DB">
        <w:rPr>
          <w:szCs w:val="28"/>
          <w:lang w:eastAsia="ru-RU"/>
        </w:rPr>
        <w:t xml:space="preserve">4.1. Выдача демонтированного незаконно установленного Объекта его владельцу, если им был истребован демонтированный незаконно установленный Объект, осуществляется Администрацией на основании заявления владельца такого незаконно установленного Объекта после оплаты расходов, связанных с демонтажом и хранением незаконно установленного Объекта и при предоставлении в Администрацию документов, подтверждающих право собственности или иное вещное право на демонтированный незаконно установленный Объект либо право владения и пользования демонтированным незаконно установленным Объектом. Заявление с приложением соответствующих документов, подтверждающих право собственности или иное вещное право, должно подаваться в Администрацию до истечения срока хранения, предусмотренного </w:t>
      </w:r>
      <w:hyperlink w:anchor="P83" w:history="1">
        <w:r w:rsidRPr="00C039DB">
          <w:rPr>
            <w:szCs w:val="28"/>
            <w:lang w:eastAsia="ru-RU"/>
          </w:rPr>
          <w:t>пунктом 3.7</w:t>
        </w:r>
      </w:hyperlink>
      <w:r w:rsidRPr="00C039DB">
        <w:rPr>
          <w:szCs w:val="28"/>
          <w:lang w:eastAsia="ru-RU"/>
        </w:rPr>
        <w:t xml:space="preserve"> настоящего Порядка.</w:t>
      </w:r>
    </w:p>
    <w:p w:rsidR="00C039DB" w:rsidRPr="00C039DB" w:rsidRDefault="00C039DB" w:rsidP="00FB312B">
      <w:pPr>
        <w:adjustRightInd/>
        <w:ind w:firstLine="709"/>
        <w:contextualSpacing/>
        <w:jc w:val="both"/>
        <w:rPr>
          <w:szCs w:val="28"/>
          <w:lang w:eastAsia="ru-RU"/>
        </w:rPr>
      </w:pPr>
      <w:r w:rsidRPr="00C039DB">
        <w:rPr>
          <w:szCs w:val="28"/>
          <w:lang w:eastAsia="ru-RU"/>
        </w:rPr>
        <w:t xml:space="preserve">4.2. Передача демонтированного незаконно установленного Объекта </w:t>
      </w:r>
      <w:r w:rsidRPr="00C039DB">
        <w:rPr>
          <w:szCs w:val="28"/>
          <w:lang w:eastAsia="ru-RU"/>
        </w:rPr>
        <w:lastRenderedPageBreak/>
        <w:t>сопровождается оформлением соответствующего акта приема-передачи, составленного в произвольной форме.</w:t>
      </w:r>
    </w:p>
    <w:p w:rsidR="00C039DB" w:rsidRPr="00C039DB" w:rsidRDefault="00C039DB" w:rsidP="00FB312B">
      <w:pPr>
        <w:adjustRightInd/>
        <w:ind w:firstLine="709"/>
        <w:contextualSpacing/>
        <w:jc w:val="both"/>
        <w:rPr>
          <w:szCs w:val="28"/>
          <w:lang w:eastAsia="ru-RU"/>
        </w:rPr>
      </w:pPr>
      <w:r w:rsidRPr="00C039DB">
        <w:rPr>
          <w:szCs w:val="28"/>
          <w:lang w:eastAsia="ru-RU"/>
        </w:rPr>
        <w:t>4.3. В случае непредставления документов, указанных в пункте 4.1 настоящего Порядка, Администрацией направляется письмо об отказе в выдаче демонтированного незаконно установленного Объекта.</w:t>
      </w:r>
    </w:p>
    <w:p w:rsidR="00C039DB" w:rsidRPr="00C039DB" w:rsidRDefault="00C039DB" w:rsidP="00FB312B">
      <w:pPr>
        <w:adjustRightInd/>
        <w:ind w:firstLine="709"/>
        <w:contextualSpacing/>
        <w:jc w:val="both"/>
        <w:rPr>
          <w:szCs w:val="28"/>
          <w:lang w:eastAsia="ru-RU"/>
        </w:rPr>
      </w:pPr>
      <w:r w:rsidRPr="00C039DB">
        <w:rPr>
          <w:szCs w:val="28"/>
          <w:lang w:eastAsia="ru-RU"/>
        </w:rPr>
        <w:t>4.4. Обращение невостребованных Объектов в собственность Железнодорожного внутригородского района городского округа Самара, дальнейшее распоряжение ими осуществляются в соответствии с Гражданским кодексом РФ.</w:t>
      </w:r>
    </w:p>
    <w:p w:rsidR="00C039DB" w:rsidRPr="00C039DB" w:rsidRDefault="00C039DB" w:rsidP="00FB312B">
      <w:pPr>
        <w:adjustRightInd/>
        <w:ind w:firstLine="709"/>
        <w:contextualSpacing/>
        <w:jc w:val="both"/>
        <w:rPr>
          <w:szCs w:val="28"/>
          <w:lang w:eastAsia="ru-RU"/>
        </w:rPr>
      </w:pPr>
    </w:p>
    <w:p w:rsidR="00C039DB" w:rsidRPr="00C039DB" w:rsidRDefault="00C039DB" w:rsidP="00FB312B">
      <w:pPr>
        <w:adjustRightInd/>
        <w:ind w:firstLine="709"/>
        <w:contextualSpacing/>
        <w:jc w:val="both"/>
        <w:rPr>
          <w:szCs w:val="28"/>
          <w:lang w:eastAsia="ru-RU"/>
        </w:rPr>
      </w:pPr>
    </w:p>
    <w:p w:rsidR="00C039DB" w:rsidRPr="00C039DB" w:rsidRDefault="00C039DB" w:rsidP="00FB312B">
      <w:pPr>
        <w:adjustRightInd/>
        <w:ind w:firstLine="709"/>
        <w:contextualSpacing/>
        <w:jc w:val="both"/>
        <w:rPr>
          <w:szCs w:val="28"/>
          <w:lang w:eastAsia="ru-RU"/>
        </w:rPr>
      </w:pPr>
    </w:p>
    <w:tbl>
      <w:tblPr>
        <w:tblW w:w="9489" w:type="dxa"/>
        <w:tblLook w:val="04A0" w:firstRow="1" w:lastRow="0" w:firstColumn="1" w:lastColumn="0" w:noHBand="0" w:noVBand="1"/>
      </w:tblPr>
      <w:tblGrid>
        <w:gridCol w:w="5186"/>
        <w:gridCol w:w="4303"/>
      </w:tblGrid>
      <w:tr w:rsidR="00C039DB" w:rsidRPr="00C039DB" w:rsidTr="00733570">
        <w:trPr>
          <w:trHeight w:val="1005"/>
        </w:trPr>
        <w:tc>
          <w:tcPr>
            <w:tcW w:w="5186" w:type="dxa"/>
            <w:shd w:val="clear" w:color="auto" w:fill="auto"/>
          </w:tcPr>
          <w:p w:rsidR="00C039DB" w:rsidRPr="00C039DB" w:rsidRDefault="00C039DB" w:rsidP="00FB312B">
            <w:pPr>
              <w:widowControl/>
              <w:autoSpaceDE/>
              <w:autoSpaceDN/>
              <w:adjustRightInd/>
              <w:jc w:val="center"/>
              <w:rPr>
                <w:szCs w:val="28"/>
                <w:lang w:eastAsia="ru-RU"/>
              </w:rPr>
            </w:pPr>
            <w:r w:rsidRPr="00C039DB">
              <w:rPr>
                <w:szCs w:val="28"/>
                <w:lang w:eastAsia="ru-RU"/>
              </w:rPr>
              <w:t>Заместитель Главы Администрации</w:t>
            </w:r>
          </w:p>
          <w:p w:rsidR="00C039DB" w:rsidRPr="00C039DB" w:rsidRDefault="00C039DB" w:rsidP="00FB312B">
            <w:pPr>
              <w:widowControl/>
              <w:autoSpaceDE/>
              <w:autoSpaceDN/>
              <w:adjustRightInd/>
              <w:jc w:val="center"/>
              <w:rPr>
                <w:szCs w:val="28"/>
                <w:lang w:eastAsia="ru-RU"/>
              </w:rPr>
            </w:pPr>
            <w:r w:rsidRPr="00C039DB">
              <w:rPr>
                <w:szCs w:val="28"/>
                <w:lang w:eastAsia="ru-RU"/>
              </w:rPr>
              <w:t>Железнодорожного внутригородского</w:t>
            </w:r>
          </w:p>
          <w:p w:rsidR="00C039DB" w:rsidRPr="00C039DB" w:rsidRDefault="00C039DB" w:rsidP="00FB312B">
            <w:pPr>
              <w:widowControl/>
              <w:autoSpaceDE/>
              <w:autoSpaceDN/>
              <w:adjustRightInd/>
              <w:jc w:val="center"/>
              <w:rPr>
                <w:szCs w:val="28"/>
                <w:lang w:eastAsia="ru-RU"/>
              </w:rPr>
            </w:pPr>
            <w:r w:rsidRPr="00C039DB">
              <w:rPr>
                <w:szCs w:val="28"/>
                <w:lang w:eastAsia="ru-RU"/>
              </w:rPr>
              <w:t>района городского округа Самара</w:t>
            </w:r>
          </w:p>
        </w:tc>
        <w:tc>
          <w:tcPr>
            <w:tcW w:w="4303" w:type="dxa"/>
            <w:shd w:val="clear" w:color="auto" w:fill="auto"/>
          </w:tcPr>
          <w:p w:rsidR="00C039DB" w:rsidRPr="00C039DB" w:rsidRDefault="00C039DB" w:rsidP="00FB312B">
            <w:pPr>
              <w:widowControl/>
              <w:autoSpaceDE/>
              <w:autoSpaceDN/>
              <w:adjustRightInd/>
              <w:jc w:val="both"/>
              <w:rPr>
                <w:szCs w:val="28"/>
                <w:lang w:eastAsia="ru-RU"/>
              </w:rPr>
            </w:pPr>
          </w:p>
          <w:p w:rsidR="00C039DB" w:rsidRPr="00C039DB" w:rsidRDefault="00C039DB" w:rsidP="00FB312B">
            <w:pPr>
              <w:widowControl/>
              <w:autoSpaceDE/>
              <w:autoSpaceDN/>
              <w:adjustRightInd/>
              <w:rPr>
                <w:szCs w:val="28"/>
                <w:lang w:eastAsia="ru-RU"/>
              </w:rPr>
            </w:pPr>
            <w:r w:rsidRPr="00C039DB">
              <w:rPr>
                <w:szCs w:val="28"/>
                <w:lang w:eastAsia="ru-RU"/>
              </w:rPr>
              <w:t xml:space="preserve">     </w:t>
            </w:r>
          </w:p>
          <w:p w:rsidR="00C039DB" w:rsidRPr="00C039DB" w:rsidRDefault="00C039DB" w:rsidP="00FB312B">
            <w:pPr>
              <w:widowControl/>
              <w:autoSpaceDE/>
              <w:autoSpaceDN/>
              <w:adjustRightInd/>
              <w:jc w:val="right"/>
              <w:rPr>
                <w:szCs w:val="28"/>
                <w:lang w:eastAsia="ru-RU"/>
              </w:rPr>
            </w:pPr>
            <w:r w:rsidRPr="00C039DB">
              <w:rPr>
                <w:szCs w:val="28"/>
                <w:lang w:eastAsia="ru-RU"/>
              </w:rPr>
              <w:t>Е.Г. Тарасов</w:t>
            </w:r>
          </w:p>
        </w:tc>
      </w:tr>
    </w:tbl>
    <w:p w:rsidR="00C039DB" w:rsidRPr="00C039DB" w:rsidRDefault="00C039DB" w:rsidP="00FB312B">
      <w:pPr>
        <w:widowControl/>
        <w:autoSpaceDE/>
        <w:autoSpaceDN/>
        <w:adjustRightInd/>
        <w:jc w:val="both"/>
        <w:rPr>
          <w:sz w:val="24"/>
          <w:szCs w:val="24"/>
          <w:lang w:eastAsia="ru-RU"/>
        </w:rPr>
      </w:pPr>
    </w:p>
    <w:p w:rsidR="00C039DB" w:rsidRDefault="00C039DB" w:rsidP="00FB312B">
      <w:pPr>
        <w:widowControl/>
        <w:autoSpaceDE/>
        <w:autoSpaceDN/>
        <w:adjustRightInd/>
        <w:jc w:val="both"/>
        <w:rPr>
          <w:sz w:val="24"/>
          <w:szCs w:val="24"/>
          <w:lang w:eastAsia="ru-RU"/>
        </w:rPr>
      </w:pPr>
    </w:p>
    <w:p w:rsidR="00F17AD9" w:rsidRDefault="00F17AD9" w:rsidP="00FB312B">
      <w:pPr>
        <w:widowControl/>
        <w:autoSpaceDE/>
        <w:autoSpaceDN/>
        <w:adjustRightInd/>
        <w:jc w:val="both"/>
        <w:rPr>
          <w:sz w:val="24"/>
          <w:szCs w:val="24"/>
          <w:lang w:eastAsia="ru-RU"/>
        </w:rPr>
      </w:pPr>
    </w:p>
    <w:p w:rsidR="00F17AD9" w:rsidRPr="00C039DB" w:rsidRDefault="00F17AD9" w:rsidP="00FB312B">
      <w:pPr>
        <w:widowControl/>
        <w:autoSpaceDE/>
        <w:autoSpaceDN/>
        <w:adjustRightInd/>
        <w:jc w:val="both"/>
        <w:rPr>
          <w:sz w:val="24"/>
          <w:szCs w:val="24"/>
          <w:lang w:eastAsia="ru-RU"/>
        </w:rPr>
      </w:pPr>
    </w:p>
    <w:p w:rsidR="00C039DB" w:rsidRPr="00C039DB" w:rsidRDefault="00C039DB" w:rsidP="00FB312B">
      <w:pPr>
        <w:widowControl/>
        <w:autoSpaceDE/>
        <w:autoSpaceDN/>
        <w:adjustRightInd/>
        <w:jc w:val="both"/>
        <w:rPr>
          <w:sz w:val="24"/>
          <w:szCs w:val="24"/>
          <w:lang w:eastAsia="ru-RU"/>
        </w:rPr>
      </w:pPr>
    </w:p>
    <w:p w:rsidR="00C039DB" w:rsidRPr="00C039DB" w:rsidRDefault="00C039DB" w:rsidP="00FB312B">
      <w:pPr>
        <w:widowControl/>
        <w:autoSpaceDE/>
        <w:autoSpaceDN/>
        <w:adjustRightInd/>
        <w:jc w:val="both"/>
        <w:rPr>
          <w:sz w:val="24"/>
          <w:szCs w:val="24"/>
          <w:lang w:eastAsia="ru-RU"/>
        </w:rPr>
      </w:pPr>
    </w:p>
    <w:p w:rsidR="00C039DB" w:rsidRDefault="00C039D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Default="00FB312B" w:rsidP="00FB312B">
      <w:pPr>
        <w:widowControl/>
        <w:autoSpaceDE/>
        <w:autoSpaceDN/>
        <w:adjustRightInd/>
        <w:jc w:val="both"/>
        <w:rPr>
          <w:sz w:val="24"/>
          <w:szCs w:val="24"/>
          <w:lang w:eastAsia="ru-RU"/>
        </w:rPr>
      </w:pPr>
    </w:p>
    <w:p w:rsidR="00FB312B" w:rsidRPr="00C039DB" w:rsidRDefault="00FB312B" w:rsidP="00FB312B">
      <w:pPr>
        <w:widowControl/>
        <w:autoSpaceDE/>
        <w:autoSpaceDN/>
        <w:adjustRightInd/>
        <w:jc w:val="both"/>
        <w:rPr>
          <w:sz w:val="24"/>
          <w:szCs w:val="24"/>
          <w:lang w:eastAsia="ru-RU"/>
        </w:rPr>
      </w:pPr>
    </w:p>
    <w:p w:rsidR="00C039DB" w:rsidRPr="00C039DB" w:rsidRDefault="00C039DB" w:rsidP="00FB312B">
      <w:pPr>
        <w:widowControl/>
        <w:autoSpaceDE/>
        <w:autoSpaceDN/>
        <w:adjustRightInd/>
        <w:jc w:val="both"/>
        <w:rPr>
          <w:sz w:val="24"/>
          <w:szCs w:val="24"/>
          <w:lang w:eastAsia="ru-RU"/>
        </w:rPr>
      </w:pPr>
    </w:p>
    <w:p w:rsidR="00C039DB" w:rsidRPr="00C039DB" w:rsidRDefault="00C039DB" w:rsidP="00FB312B">
      <w:pPr>
        <w:widowControl/>
        <w:autoSpaceDE/>
        <w:autoSpaceDN/>
        <w:adjustRightInd/>
        <w:jc w:val="both"/>
        <w:rPr>
          <w:sz w:val="24"/>
          <w:szCs w:val="24"/>
          <w:lang w:eastAsia="ru-RU"/>
        </w:rPr>
      </w:pPr>
      <w:r w:rsidRPr="00C039DB">
        <w:rPr>
          <w:sz w:val="24"/>
          <w:szCs w:val="24"/>
          <w:lang w:eastAsia="ru-RU"/>
        </w:rPr>
        <w:t>Старынин Александр Владимирович</w:t>
      </w:r>
    </w:p>
    <w:p w:rsidR="00C039DB" w:rsidRPr="00C039DB" w:rsidRDefault="00C039DB" w:rsidP="00FB312B">
      <w:pPr>
        <w:widowControl/>
        <w:autoSpaceDE/>
        <w:autoSpaceDN/>
        <w:adjustRightInd/>
        <w:jc w:val="both"/>
        <w:rPr>
          <w:sz w:val="24"/>
          <w:szCs w:val="24"/>
          <w:lang w:eastAsia="ru-RU"/>
        </w:rPr>
      </w:pPr>
      <w:r w:rsidRPr="00C039DB">
        <w:rPr>
          <w:sz w:val="24"/>
          <w:szCs w:val="24"/>
          <w:lang w:eastAsia="ru-RU"/>
        </w:rPr>
        <w:t>+7(846) 339-01-36</w:t>
      </w:r>
    </w:p>
    <w:tbl>
      <w:tblPr>
        <w:tblW w:w="9606" w:type="dxa"/>
        <w:tblLook w:val="04A0" w:firstRow="1" w:lastRow="0" w:firstColumn="1" w:lastColumn="0" w:noHBand="0" w:noVBand="1"/>
      </w:tblPr>
      <w:tblGrid>
        <w:gridCol w:w="5070"/>
        <w:gridCol w:w="4536"/>
      </w:tblGrid>
      <w:tr w:rsidR="00C039DB" w:rsidRPr="00C039DB" w:rsidTr="00733570">
        <w:tc>
          <w:tcPr>
            <w:tcW w:w="5070" w:type="dxa"/>
            <w:shd w:val="clear" w:color="auto" w:fill="auto"/>
          </w:tcPr>
          <w:p w:rsidR="00C039DB" w:rsidRPr="00C039DB" w:rsidRDefault="00C039DB" w:rsidP="00C039DB">
            <w:pPr>
              <w:jc w:val="center"/>
            </w:pPr>
          </w:p>
        </w:tc>
        <w:tc>
          <w:tcPr>
            <w:tcW w:w="4536" w:type="dxa"/>
            <w:shd w:val="clear" w:color="auto" w:fill="auto"/>
          </w:tcPr>
          <w:p w:rsidR="00C039DB" w:rsidRPr="00C039DB" w:rsidRDefault="00C039DB" w:rsidP="00C039DB">
            <w:pPr>
              <w:jc w:val="center"/>
            </w:pPr>
            <w:r w:rsidRPr="00C039DB">
              <w:t>Приложение № 1</w:t>
            </w:r>
          </w:p>
          <w:p w:rsidR="00C039DB" w:rsidRPr="00C039DB" w:rsidRDefault="00C039DB" w:rsidP="00C039DB">
            <w:pPr>
              <w:jc w:val="center"/>
            </w:pPr>
            <w:r w:rsidRPr="00C039DB">
              <w:t>к п 2.2</w:t>
            </w:r>
            <w:bookmarkStart w:id="7" w:name="_GoBack"/>
            <w:bookmarkEnd w:id="7"/>
            <w:r w:rsidRPr="00C039DB">
              <w:t xml:space="preserve"> Порядка</w:t>
            </w:r>
          </w:p>
          <w:p w:rsidR="00C039DB" w:rsidRPr="00C039DB" w:rsidRDefault="00C039DB" w:rsidP="00C039DB">
            <w:pPr>
              <w:jc w:val="center"/>
            </w:pPr>
          </w:p>
          <w:p w:rsidR="00C039DB" w:rsidRPr="00C039DB" w:rsidRDefault="00C039DB" w:rsidP="00C039DB">
            <w:pPr>
              <w:jc w:val="center"/>
            </w:pPr>
          </w:p>
        </w:tc>
      </w:tr>
    </w:tbl>
    <w:p w:rsidR="00C039DB" w:rsidRPr="00C039DB" w:rsidRDefault="00C039DB" w:rsidP="00C039DB">
      <w:pPr>
        <w:adjustRightInd/>
        <w:contextualSpacing/>
        <w:jc w:val="center"/>
        <w:rPr>
          <w:szCs w:val="28"/>
          <w:lang w:eastAsia="ru-RU"/>
        </w:rPr>
      </w:pPr>
      <w:r w:rsidRPr="00C039DB">
        <w:rPr>
          <w:szCs w:val="28"/>
          <w:lang w:eastAsia="ru-RU"/>
        </w:rPr>
        <w:t>Акт № ___</w:t>
      </w:r>
    </w:p>
    <w:p w:rsidR="00C039DB" w:rsidRPr="00C039DB" w:rsidRDefault="00C039DB" w:rsidP="00C039DB">
      <w:pPr>
        <w:adjustRightInd/>
        <w:contextualSpacing/>
        <w:jc w:val="center"/>
        <w:rPr>
          <w:szCs w:val="28"/>
          <w:lang w:eastAsia="ru-RU"/>
        </w:rPr>
      </w:pPr>
      <w:r w:rsidRPr="00C039DB">
        <w:rPr>
          <w:szCs w:val="28"/>
          <w:lang w:eastAsia="ru-RU"/>
        </w:rPr>
        <w:t>осмотра незаконно установленного Объекта</w:t>
      </w:r>
    </w:p>
    <w:p w:rsidR="00C039DB" w:rsidRPr="00C039DB" w:rsidRDefault="00C039DB" w:rsidP="00C039DB">
      <w:pPr>
        <w:adjustRightInd/>
        <w:contextualSpacing/>
        <w:jc w:val="both"/>
        <w:rPr>
          <w:szCs w:val="28"/>
          <w:lang w:eastAsia="ru-RU"/>
        </w:rPr>
      </w:pPr>
    </w:p>
    <w:p w:rsidR="00C039DB" w:rsidRPr="00C039DB" w:rsidRDefault="00C039DB" w:rsidP="00C039DB">
      <w:pPr>
        <w:adjustRightInd/>
        <w:contextualSpacing/>
        <w:jc w:val="both"/>
        <w:rPr>
          <w:szCs w:val="28"/>
          <w:lang w:eastAsia="ru-RU"/>
        </w:rPr>
      </w:pPr>
      <w:r w:rsidRPr="00C039DB">
        <w:rPr>
          <w:szCs w:val="28"/>
          <w:lang w:eastAsia="ru-RU"/>
        </w:rPr>
        <w:t>г.Самара                                                                      «___» ___________ 20__ г.</w:t>
      </w:r>
    </w:p>
    <w:p w:rsidR="00C039DB" w:rsidRPr="00C039DB" w:rsidRDefault="00C039DB" w:rsidP="00C039DB">
      <w:pPr>
        <w:adjustRightInd/>
        <w:contextualSpacing/>
        <w:jc w:val="center"/>
        <w:rPr>
          <w:szCs w:val="28"/>
          <w:lang w:eastAsia="ru-RU"/>
        </w:rPr>
      </w:pPr>
    </w:p>
    <w:p w:rsidR="00C039DB" w:rsidRPr="00C039DB" w:rsidRDefault="00C039DB" w:rsidP="00C039DB">
      <w:pPr>
        <w:adjustRightInd/>
        <w:contextualSpacing/>
        <w:rPr>
          <w:szCs w:val="28"/>
          <w:lang w:eastAsia="ru-RU"/>
        </w:rPr>
      </w:pPr>
      <w:r w:rsidRPr="00C039DB">
        <w:rPr>
          <w:szCs w:val="28"/>
          <w:lang w:eastAsia="ru-RU"/>
        </w:rPr>
        <w:t>Акт составлен  ____________________________________________________</w:t>
      </w:r>
    </w:p>
    <w:p w:rsidR="00C039DB" w:rsidRPr="00C039DB" w:rsidRDefault="00C039DB" w:rsidP="00C039DB">
      <w:pPr>
        <w:adjustRightInd/>
        <w:contextualSpacing/>
        <w:rPr>
          <w:sz w:val="16"/>
          <w:szCs w:val="16"/>
          <w:lang w:eastAsia="ru-RU"/>
        </w:rPr>
      </w:pPr>
      <w:r w:rsidRPr="00C039DB">
        <w:rPr>
          <w:szCs w:val="28"/>
          <w:lang w:eastAsia="ru-RU"/>
        </w:rPr>
        <w:t xml:space="preserve">                                    </w:t>
      </w:r>
      <w:r w:rsidRPr="00C039DB">
        <w:rPr>
          <w:sz w:val="16"/>
          <w:szCs w:val="16"/>
          <w:lang w:eastAsia="ru-RU"/>
        </w:rPr>
        <w:t xml:space="preserve">(Ф.И.О., должность сотрудника/сотрудников   Администрации Железнодорожного </w:t>
      </w:r>
    </w:p>
    <w:p w:rsidR="00C039DB" w:rsidRPr="00C039DB" w:rsidRDefault="00C039DB" w:rsidP="00C039DB">
      <w:pPr>
        <w:adjustRightInd/>
        <w:contextualSpacing/>
        <w:rPr>
          <w:sz w:val="16"/>
          <w:szCs w:val="16"/>
          <w:lang w:eastAsia="ru-RU"/>
        </w:rPr>
      </w:pPr>
    </w:p>
    <w:p w:rsidR="00C039DB" w:rsidRPr="00C039DB" w:rsidRDefault="00C039DB" w:rsidP="00C039DB">
      <w:pPr>
        <w:adjustRightInd/>
        <w:contextualSpacing/>
        <w:rPr>
          <w:sz w:val="16"/>
          <w:szCs w:val="16"/>
          <w:lang w:eastAsia="ru-RU"/>
        </w:rPr>
      </w:pPr>
      <w:r w:rsidRPr="00C039DB">
        <w:rPr>
          <w:sz w:val="16"/>
          <w:szCs w:val="16"/>
          <w:lang w:eastAsia="ru-RU"/>
        </w:rPr>
        <w:t>___________________________________________________________________________________________________________________</w:t>
      </w:r>
    </w:p>
    <w:p w:rsidR="00C039DB" w:rsidRPr="00C039DB" w:rsidRDefault="00C039DB" w:rsidP="00C039DB">
      <w:pPr>
        <w:adjustRightInd/>
        <w:contextualSpacing/>
        <w:jc w:val="center"/>
        <w:rPr>
          <w:sz w:val="16"/>
          <w:szCs w:val="16"/>
          <w:lang w:eastAsia="ru-RU"/>
        </w:rPr>
      </w:pPr>
      <w:r w:rsidRPr="00C039DB">
        <w:rPr>
          <w:sz w:val="16"/>
          <w:szCs w:val="16"/>
          <w:lang w:eastAsia="ru-RU"/>
        </w:rPr>
        <w:t>внутригородского района городского округа Самара)</w:t>
      </w:r>
    </w:p>
    <w:p w:rsidR="00C039DB" w:rsidRPr="00C039DB" w:rsidRDefault="00C039DB" w:rsidP="00C039DB">
      <w:pPr>
        <w:adjustRightInd/>
        <w:contextualSpacing/>
        <w:jc w:val="center"/>
        <w:rPr>
          <w:sz w:val="16"/>
          <w:szCs w:val="16"/>
          <w:lang w:eastAsia="ru-RU"/>
        </w:rPr>
      </w:pPr>
    </w:p>
    <w:p w:rsidR="00C039DB" w:rsidRPr="00C039DB" w:rsidRDefault="00C039DB" w:rsidP="00C039DB">
      <w:pPr>
        <w:adjustRightInd/>
        <w:contextualSpacing/>
        <w:rPr>
          <w:sz w:val="16"/>
          <w:szCs w:val="16"/>
          <w:lang w:eastAsia="ru-RU"/>
        </w:rPr>
      </w:pPr>
      <w:r w:rsidRPr="00C039DB">
        <w:rPr>
          <w:sz w:val="16"/>
          <w:szCs w:val="16"/>
          <w:lang w:eastAsia="ru-RU"/>
        </w:rPr>
        <w:t>___________________________________________________________________________________________________________________</w:t>
      </w:r>
    </w:p>
    <w:p w:rsidR="00C039DB" w:rsidRPr="00C039DB" w:rsidRDefault="00C039DB" w:rsidP="00C039DB">
      <w:pPr>
        <w:adjustRightInd/>
        <w:contextualSpacing/>
        <w:jc w:val="center"/>
        <w:rPr>
          <w:sz w:val="16"/>
          <w:szCs w:val="16"/>
          <w:lang w:eastAsia="ru-RU"/>
        </w:rPr>
      </w:pPr>
    </w:p>
    <w:p w:rsidR="00C039DB" w:rsidRPr="00C039DB" w:rsidRDefault="00C039DB" w:rsidP="00C039DB">
      <w:pPr>
        <w:adjustRightInd/>
        <w:contextualSpacing/>
        <w:jc w:val="both"/>
        <w:rPr>
          <w:szCs w:val="28"/>
          <w:lang w:eastAsia="ru-RU"/>
        </w:rPr>
      </w:pPr>
      <w:r w:rsidRPr="00C039DB">
        <w:rPr>
          <w:szCs w:val="28"/>
          <w:lang w:eastAsia="ru-RU"/>
        </w:rPr>
        <w:t>__________________________________________________________________</w:t>
      </w:r>
    </w:p>
    <w:p w:rsidR="00C039DB" w:rsidRPr="00C039DB" w:rsidRDefault="00C039DB" w:rsidP="00C039DB">
      <w:pPr>
        <w:adjustRightInd/>
        <w:contextualSpacing/>
        <w:jc w:val="both"/>
        <w:rPr>
          <w:szCs w:val="28"/>
          <w:lang w:eastAsia="ru-RU"/>
        </w:rPr>
      </w:pPr>
      <w:r w:rsidRPr="00C039DB">
        <w:rPr>
          <w:szCs w:val="28"/>
          <w:lang w:eastAsia="ru-RU"/>
        </w:rPr>
        <w:t>о том, что  __________________________в  результате осмотра___________</w:t>
      </w:r>
    </w:p>
    <w:p w:rsidR="00C039DB" w:rsidRPr="00C039DB" w:rsidRDefault="00C039DB" w:rsidP="00C039DB">
      <w:pPr>
        <w:adjustRightInd/>
        <w:contextualSpacing/>
        <w:rPr>
          <w:szCs w:val="28"/>
          <w:lang w:eastAsia="ru-RU"/>
        </w:rPr>
      </w:pPr>
      <w:r w:rsidRPr="00C039DB">
        <w:rPr>
          <w:sz w:val="16"/>
          <w:szCs w:val="16"/>
          <w:lang w:eastAsia="ru-RU"/>
        </w:rPr>
        <w:t xml:space="preserve">                                              (время,дата)                                                                                                             </w:t>
      </w:r>
      <w:r w:rsidRPr="00C039DB">
        <w:rPr>
          <w:szCs w:val="28"/>
          <w:lang w:eastAsia="ru-RU"/>
        </w:rPr>
        <w:t xml:space="preserve">__________________________________________________________________ </w:t>
      </w:r>
    </w:p>
    <w:p w:rsidR="00C039DB" w:rsidRPr="00C039DB" w:rsidRDefault="00C039DB" w:rsidP="00C039DB">
      <w:pPr>
        <w:adjustRightInd/>
        <w:contextualSpacing/>
        <w:jc w:val="center"/>
        <w:rPr>
          <w:sz w:val="16"/>
          <w:szCs w:val="16"/>
          <w:lang w:eastAsia="ru-RU"/>
        </w:rPr>
      </w:pPr>
      <w:r w:rsidRPr="00C039DB">
        <w:rPr>
          <w:sz w:val="16"/>
          <w:szCs w:val="16"/>
          <w:lang w:eastAsia="ru-RU"/>
        </w:rPr>
        <w:t>(адрес здания, строения, сооружения)</w:t>
      </w:r>
    </w:p>
    <w:p w:rsidR="00C039DB" w:rsidRPr="00C039DB" w:rsidRDefault="00C039DB" w:rsidP="00C039DB">
      <w:pPr>
        <w:adjustRightInd/>
        <w:contextualSpacing/>
        <w:jc w:val="both"/>
        <w:rPr>
          <w:szCs w:val="28"/>
          <w:lang w:eastAsia="ru-RU"/>
        </w:rPr>
      </w:pPr>
      <w:r w:rsidRPr="00C039DB">
        <w:rPr>
          <w:szCs w:val="28"/>
          <w:lang w:eastAsia="ru-RU"/>
        </w:rPr>
        <w:t>обнаружен незаконно установленный Объект на здании, строении, сооружении в виде _________________________________________________</w:t>
      </w:r>
    </w:p>
    <w:p w:rsidR="00C039DB" w:rsidRPr="00C039DB" w:rsidRDefault="00C039DB" w:rsidP="00C039DB">
      <w:pPr>
        <w:adjustRightInd/>
        <w:contextualSpacing/>
        <w:jc w:val="both"/>
        <w:rPr>
          <w:szCs w:val="28"/>
          <w:lang w:eastAsia="ru-RU"/>
        </w:rPr>
      </w:pPr>
      <w:r w:rsidRPr="00C039DB">
        <w:rPr>
          <w:szCs w:val="28"/>
          <w:lang w:eastAsia="ru-RU"/>
        </w:rPr>
        <w:t>__________________________________________________________________</w:t>
      </w:r>
    </w:p>
    <w:p w:rsidR="00C039DB" w:rsidRPr="00C039DB" w:rsidRDefault="00C039DB" w:rsidP="00C039DB">
      <w:pPr>
        <w:adjustRightInd/>
        <w:contextualSpacing/>
        <w:jc w:val="both"/>
        <w:rPr>
          <w:szCs w:val="28"/>
          <w:lang w:eastAsia="ru-RU"/>
        </w:rPr>
      </w:pPr>
    </w:p>
    <w:p w:rsidR="00C039DB" w:rsidRPr="00C039DB" w:rsidRDefault="00C039DB" w:rsidP="00C039DB">
      <w:pPr>
        <w:adjustRightInd/>
        <w:contextualSpacing/>
        <w:jc w:val="both"/>
        <w:rPr>
          <w:szCs w:val="28"/>
          <w:lang w:eastAsia="ru-RU"/>
        </w:rPr>
      </w:pPr>
      <w:r w:rsidRPr="00C039DB">
        <w:rPr>
          <w:szCs w:val="28"/>
          <w:lang w:eastAsia="ru-RU"/>
        </w:rPr>
        <w:t>Объект установлен с нарушением ____________________________________</w:t>
      </w:r>
    </w:p>
    <w:p w:rsidR="00C039DB" w:rsidRPr="00C039DB" w:rsidRDefault="00C039DB" w:rsidP="00C039DB">
      <w:pPr>
        <w:adjustRightInd/>
        <w:contextualSpacing/>
        <w:jc w:val="center"/>
        <w:rPr>
          <w:sz w:val="16"/>
          <w:szCs w:val="16"/>
          <w:lang w:eastAsia="ru-RU"/>
        </w:rPr>
      </w:pPr>
      <w:r w:rsidRPr="00C039DB">
        <w:rPr>
          <w:sz w:val="16"/>
          <w:szCs w:val="16"/>
          <w:lang w:eastAsia="ru-RU"/>
        </w:rPr>
        <w:t xml:space="preserve">                                                                                                  (указать нарушенную норму)</w:t>
      </w:r>
    </w:p>
    <w:p w:rsidR="00C039DB" w:rsidRPr="00C039DB" w:rsidRDefault="00C039DB" w:rsidP="00C039DB">
      <w:pPr>
        <w:adjustRightInd/>
        <w:contextualSpacing/>
        <w:rPr>
          <w:sz w:val="16"/>
          <w:szCs w:val="16"/>
          <w:lang w:eastAsia="ru-RU"/>
        </w:rPr>
      </w:pPr>
    </w:p>
    <w:p w:rsidR="00C039DB" w:rsidRPr="00C039DB" w:rsidRDefault="00C039DB" w:rsidP="00C039DB">
      <w:pPr>
        <w:adjustRightInd/>
        <w:contextualSpacing/>
        <w:rPr>
          <w:sz w:val="16"/>
          <w:szCs w:val="16"/>
          <w:lang w:eastAsia="ru-RU"/>
        </w:rPr>
      </w:pPr>
      <w:r w:rsidRPr="00C039DB">
        <w:rPr>
          <w:sz w:val="16"/>
          <w:szCs w:val="16"/>
          <w:lang w:eastAsia="ru-RU"/>
        </w:rPr>
        <w:t>____________________________________________________________________________________________________________________</w:t>
      </w:r>
    </w:p>
    <w:p w:rsidR="00C039DB" w:rsidRPr="00C039DB" w:rsidRDefault="00C039DB" w:rsidP="00C039DB">
      <w:pPr>
        <w:adjustRightInd/>
        <w:contextualSpacing/>
        <w:rPr>
          <w:szCs w:val="28"/>
          <w:lang w:eastAsia="ru-RU"/>
        </w:rPr>
      </w:pPr>
    </w:p>
    <w:p w:rsidR="00C039DB" w:rsidRPr="00C039DB" w:rsidRDefault="00C039DB" w:rsidP="00C039DB">
      <w:pPr>
        <w:adjustRightInd/>
        <w:contextualSpacing/>
        <w:jc w:val="both"/>
        <w:rPr>
          <w:szCs w:val="28"/>
          <w:lang w:eastAsia="ru-RU"/>
        </w:rPr>
      </w:pPr>
      <w:r w:rsidRPr="00C039DB">
        <w:rPr>
          <w:szCs w:val="28"/>
          <w:lang w:eastAsia="ru-RU"/>
        </w:rPr>
        <w:t>Приложение: фотографии Объекта на ____ листах.</w:t>
      </w:r>
    </w:p>
    <w:p w:rsidR="00C039DB" w:rsidRPr="00C039DB" w:rsidRDefault="00C039DB" w:rsidP="00C039DB"/>
    <w:p w:rsidR="00C039DB" w:rsidRPr="00C039DB" w:rsidRDefault="00C039DB" w:rsidP="00C039DB">
      <w:pPr>
        <w:rPr>
          <w:sz w:val="22"/>
          <w:szCs w:val="22"/>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C039DB">
        <w:rPr>
          <w:szCs w:val="28"/>
        </w:rPr>
        <w:t>Подписи _______________/_______________________________________/</w:t>
      </w: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C039DB">
        <w:rPr>
          <w:szCs w:val="28"/>
        </w:rPr>
        <w:t>_______________________/_______________________________________/</w:t>
      </w: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C039DB">
        <w:rPr>
          <w:szCs w:val="28"/>
        </w:rPr>
        <w:t xml:space="preserve"> </w:t>
      </w: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C039DB">
        <w:rPr>
          <w:szCs w:val="28"/>
        </w:rPr>
        <w:t>_______________________/_______________________________________/</w:t>
      </w:r>
    </w:p>
    <w:p w:rsidR="00C039DB" w:rsidRPr="00C039DB" w:rsidRDefault="00C039DB" w:rsidP="00C039DB">
      <w:pPr>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tbl>
      <w:tblPr>
        <w:tblW w:w="9606" w:type="dxa"/>
        <w:tblLook w:val="04A0" w:firstRow="1" w:lastRow="0" w:firstColumn="1" w:lastColumn="0" w:noHBand="0" w:noVBand="1"/>
      </w:tblPr>
      <w:tblGrid>
        <w:gridCol w:w="5070"/>
        <w:gridCol w:w="4536"/>
      </w:tblGrid>
      <w:tr w:rsidR="00C039DB" w:rsidRPr="00C039DB" w:rsidTr="00733570">
        <w:tc>
          <w:tcPr>
            <w:tcW w:w="5070" w:type="dxa"/>
            <w:shd w:val="clear" w:color="auto" w:fill="auto"/>
          </w:tcPr>
          <w:p w:rsidR="00C039DB" w:rsidRPr="00C039DB" w:rsidRDefault="00C039DB" w:rsidP="00C039DB">
            <w:pPr>
              <w:jc w:val="center"/>
            </w:pPr>
          </w:p>
        </w:tc>
        <w:tc>
          <w:tcPr>
            <w:tcW w:w="4536" w:type="dxa"/>
            <w:shd w:val="clear" w:color="auto" w:fill="auto"/>
          </w:tcPr>
          <w:p w:rsidR="00C039DB" w:rsidRPr="00C039DB" w:rsidRDefault="00C039DB" w:rsidP="00C039DB">
            <w:pPr>
              <w:jc w:val="center"/>
            </w:pPr>
            <w:r w:rsidRPr="00C039DB">
              <w:t>Приложение № 2</w:t>
            </w:r>
          </w:p>
          <w:p w:rsidR="00C039DB" w:rsidRPr="00C039DB" w:rsidRDefault="00C039DB" w:rsidP="00C039DB">
            <w:pPr>
              <w:jc w:val="center"/>
            </w:pPr>
            <w:r w:rsidRPr="00C039DB">
              <w:t>к п 3.1 Порядка</w:t>
            </w:r>
          </w:p>
          <w:p w:rsidR="00C039DB" w:rsidRPr="00C039DB" w:rsidRDefault="00C039DB" w:rsidP="00C039DB">
            <w:pPr>
              <w:jc w:val="center"/>
            </w:pPr>
          </w:p>
          <w:p w:rsidR="00C039DB" w:rsidRPr="00C039DB" w:rsidRDefault="00C039DB" w:rsidP="00C039DB">
            <w:pPr>
              <w:jc w:val="center"/>
            </w:pPr>
          </w:p>
        </w:tc>
      </w:tr>
    </w:tbl>
    <w:p w:rsidR="00C039DB" w:rsidRPr="00C039DB" w:rsidRDefault="00C039DB" w:rsidP="00C039DB">
      <w:pPr>
        <w:adjustRightInd/>
        <w:jc w:val="both"/>
        <w:rPr>
          <w:rFonts w:ascii="Calibri" w:hAnsi="Calibri" w:cs="Calibri"/>
          <w:sz w:val="22"/>
          <w:lang w:eastAsia="ru-RU"/>
        </w:rPr>
      </w:pPr>
    </w:p>
    <w:p w:rsidR="00C039DB" w:rsidRPr="00C039DB" w:rsidRDefault="00C039DB" w:rsidP="00C039DB">
      <w:pPr>
        <w:adjustRightInd/>
        <w:jc w:val="center"/>
        <w:rPr>
          <w:lang w:eastAsia="ru-RU"/>
        </w:rPr>
      </w:pPr>
      <w:bookmarkStart w:id="8" w:name="P166"/>
      <w:bookmarkEnd w:id="8"/>
      <w:r w:rsidRPr="00C039DB">
        <w:rPr>
          <w:lang w:eastAsia="ru-RU"/>
        </w:rPr>
        <w:t xml:space="preserve">Предписание № </w:t>
      </w:r>
      <w:r w:rsidRPr="00C039DB">
        <w:rPr>
          <w:szCs w:val="28"/>
          <w:lang w:eastAsia="ru-RU"/>
        </w:rPr>
        <w:t>___</w:t>
      </w:r>
    </w:p>
    <w:p w:rsidR="00C039DB" w:rsidRPr="00C039DB" w:rsidRDefault="00C039DB" w:rsidP="00C039DB">
      <w:pPr>
        <w:adjustRightInd/>
        <w:jc w:val="center"/>
        <w:rPr>
          <w:lang w:eastAsia="ru-RU"/>
        </w:rPr>
      </w:pPr>
      <w:r w:rsidRPr="00C039DB">
        <w:rPr>
          <w:lang w:eastAsia="ru-RU"/>
        </w:rPr>
        <w:t>о демонтаже незаконно установленного Объекта</w:t>
      </w:r>
    </w:p>
    <w:p w:rsidR="00C039DB" w:rsidRPr="00C039DB" w:rsidRDefault="00C039DB" w:rsidP="00C039DB">
      <w:pPr>
        <w:adjustRightInd/>
        <w:jc w:val="both"/>
        <w:rPr>
          <w:lang w:eastAsia="ru-RU"/>
        </w:rPr>
      </w:pPr>
    </w:p>
    <w:p w:rsidR="00C039DB" w:rsidRPr="00C039DB" w:rsidRDefault="00C039DB" w:rsidP="00C039DB">
      <w:pPr>
        <w:adjustRightInd/>
        <w:contextualSpacing/>
        <w:jc w:val="both"/>
        <w:rPr>
          <w:szCs w:val="28"/>
          <w:lang w:eastAsia="ru-RU"/>
        </w:rPr>
      </w:pPr>
      <w:r w:rsidRPr="00C039DB">
        <w:rPr>
          <w:szCs w:val="28"/>
          <w:lang w:eastAsia="ru-RU"/>
        </w:rPr>
        <w:t>г.Самара                                                                      «___» ___________ 20__ г.</w:t>
      </w:r>
    </w:p>
    <w:p w:rsidR="00C039DB" w:rsidRPr="00C039DB" w:rsidRDefault="00C039DB" w:rsidP="00C039DB">
      <w:pPr>
        <w:adjustRightInd/>
        <w:jc w:val="both"/>
        <w:rPr>
          <w:lang w:eastAsia="ru-RU"/>
        </w:rPr>
      </w:pPr>
    </w:p>
    <w:p w:rsidR="00C039DB" w:rsidRPr="00C039DB" w:rsidRDefault="00C039DB" w:rsidP="00C039DB">
      <w:pPr>
        <w:adjustRightInd/>
        <w:jc w:val="both"/>
        <w:rPr>
          <w:lang w:eastAsia="ru-RU"/>
        </w:rPr>
      </w:pPr>
      <w:r w:rsidRPr="00C039DB">
        <w:rPr>
          <w:color w:val="FF0000"/>
          <w:lang w:eastAsia="ru-RU"/>
        </w:rPr>
        <w:t xml:space="preserve">    </w:t>
      </w:r>
      <w:r w:rsidRPr="00C039DB">
        <w:rPr>
          <w:lang w:eastAsia="ru-RU"/>
        </w:rPr>
        <w:t>Администрацией</w:t>
      </w:r>
      <w:r w:rsidRPr="00C039DB">
        <w:rPr>
          <w:color w:val="FF0000"/>
          <w:lang w:eastAsia="ru-RU"/>
        </w:rPr>
        <w:t xml:space="preserve"> </w:t>
      </w:r>
      <w:r w:rsidRPr="00C039DB">
        <w:rPr>
          <w:lang w:eastAsia="ru-RU"/>
        </w:rPr>
        <w:t>Железнодорожного внутригородского района  городского округа  Самара  выявлено,  что  Объект на здании, строении, сооружении, расположенном по адресу:___________________________________________</w:t>
      </w:r>
    </w:p>
    <w:p w:rsidR="00C039DB" w:rsidRPr="00C039DB" w:rsidRDefault="00C039DB" w:rsidP="00C039DB">
      <w:pPr>
        <w:adjustRightInd/>
        <w:jc w:val="both"/>
        <w:rPr>
          <w:lang w:eastAsia="ru-RU"/>
        </w:rPr>
      </w:pPr>
      <w:r w:rsidRPr="00C039DB">
        <w:rPr>
          <w:lang w:eastAsia="ru-RU"/>
        </w:rPr>
        <w:t>__________________________________________________________________,</w:t>
      </w:r>
    </w:p>
    <w:p w:rsidR="00C039DB" w:rsidRPr="00C039DB" w:rsidRDefault="00C039DB" w:rsidP="00C039DB">
      <w:pPr>
        <w:adjustRightInd/>
        <w:rPr>
          <w:lang w:eastAsia="ru-RU"/>
        </w:rPr>
      </w:pPr>
      <w:r w:rsidRPr="00C039DB">
        <w:rPr>
          <w:lang w:eastAsia="ru-RU"/>
        </w:rPr>
        <w:t>установлен с нарушением____________________________________________ __________________________________________________________________</w:t>
      </w:r>
    </w:p>
    <w:p w:rsidR="00C039DB" w:rsidRPr="00C039DB" w:rsidRDefault="00C039DB" w:rsidP="00C039DB">
      <w:pPr>
        <w:adjustRightInd/>
        <w:jc w:val="both"/>
        <w:rPr>
          <w:lang w:eastAsia="ru-RU"/>
        </w:rPr>
      </w:pPr>
      <w:r w:rsidRPr="00C039DB">
        <w:rPr>
          <w:lang w:eastAsia="ru-RU"/>
        </w:rPr>
        <w:t>__________________________________________________________________.</w:t>
      </w:r>
    </w:p>
    <w:p w:rsidR="00C039DB" w:rsidRPr="00C039DB" w:rsidRDefault="00C039DB" w:rsidP="00C039DB">
      <w:pPr>
        <w:adjustRightInd/>
        <w:jc w:val="center"/>
        <w:rPr>
          <w:lang w:eastAsia="ru-RU"/>
        </w:rPr>
      </w:pPr>
      <w:r w:rsidRPr="00C039DB">
        <w:rPr>
          <w:lang w:eastAsia="ru-RU"/>
        </w:rPr>
        <w:t>Предписываю:</w:t>
      </w:r>
    </w:p>
    <w:p w:rsidR="00C039DB" w:rsidRPr="00C039DB" w:rsidRDefault="00C039DB" w:rsidP="00C039DB">
      <w:pPr>
        <w:adjustRightInd/>
        <w:jc w:val="both"/>
        <w:rPr>
          <w:lang w:eastAsia="ru-RU"/>
        </w:rPr>
      </w:pPr>
      <w:r w:rsidRPr="00C039DB">
        <w:rPr>
          <w:lang w:eastAsia="ru-RU"/>
        </w:rPr>
        <w:t xml:space="preserve">    1.  Осуществить  демонтаж  незаконно установленного Объекта в течение</w:t>
      </w:r>
    </w:p>
    <w:p w:rsidR="00C039DB" w:rsidRPr="00C039DB" w:rsidRDefault="00C039DB" w:rsidP="00C039DB">
      <w:pPr>
        <w:adjustRightInd/>
        <w:jc w:val="both"/>
        <w:rPr>
          <w:lang w:eastAsia="ru-RU"/>
        </w:rPr>
      </w:pPr>
      <w:r w:rsidRPr="00C039DB">
        <w:rPr>
          <w:lang w:eastAsia="ru-RU"/>
        </w:rPr>
        <w:t>семи дней со дня выдачи настоящего предписания.</w:t>
      </w:r>
    </w:p>
    <w:p w:rsidR="00C039DB" w:rsidRPr="00C039DB" w:rsidRDefault="00C039DB" w:rsidP="00C039DB">
      <w:pPr>
        <w:adjustRightInd/>
        <w:jc w:val="both"/>
        <w:rPr>
          <w:lang w:eastAsia="ru-RU"/>
        </w:rPr>
      </w:pPr>
      <w:r w:rsidRPr="00C039DB">
        <w:rPr>
          <w:lang w:eastAsia="ru-RU"/>
        </w:rPr>
        <w:t xml:space="preserve">    2.  Информацию  о  выполнении данного предписания представить в течение трех  дней  со  дня исполнения предписания в Администрацию Железнодорожного внутригородского района городского округа Самара.</w:t>
      </w:r>
    </w:p>
    <w:p w:rsidR="00C039DB" w:rsidRPr="00C039DB" w:rsidRDefault="00C039DB" w:rsidP="00C039DB">
      <w:pPr>
        <w:adjustRightInd/>
        <w:jc w:val="both"/>
        <w:rPr>
          <w:szCs w:val="28"/>
          <w:lang w:eastAsia="ru-RU"/>
        </w:rPr>
      </w:pPr>
      <w:r w:rsidRPr="00C039DB">
        <w:rPr>
          <w:lang w:eastAsia="ru-RU"/>
        </w:rPr>
        <w:t xml:space="preserve">    3. В случае, если владелец незаконно установленного Объекта не выполнит </w:t>
      </w:r>
      <w:r w:rsidRPr="00C039DB">
        <w:rPr>
          <w:szCs w:val="28"/>
          <w:lang w:eastAsia="ru-RU"/>
        </w:rPr>
        <w:t xml:space="preserve">обязанность по демонтажу </w:t>
      </w:r>
      <w:r w:rsidRPr="00C039DB">
        <w:rPr>
          <w:lang w:eastAsia="ru-RU"/>
        </w:rPr>
        <w:t>незаконно установленного Объекта,</w:t>
      </w:r>
      <w:r w:rsidRPr="00C039DB">
        <w:rPr>
          <w:szCs w:val="28"/>
          <w:lang w:eastAsia="ru-RU"/>
        </w:rPr>
        <w:t xml:space="preserve"> по истечении семи дней со дня выдачи владельцу </w:t>
      </w:r>
      <w:r w:rsidRPr="00C039DB">
        <w:rPr>
          <w:lang w:eastAsia="ru-RU"/>
        </w:rPr>
        <w:t>незаконно установленного</w:t>
      </w:r>
      <w:r w:rsidRPr="00C039DB">
        <w:rPr>
          <w:szCs w:val="28"/>
          <w:lang w:eastAsia="ru-RU"/>
        </w:rPr>
        <w:t xml:space="preserve"> Объекта предписания будет организована работа по принудительному демонтажу незаконно установленного Объекта.</w:t>
      </w:r>
    </w:p>
    <w:p w:rsidR="00C039DB" w:rsidRPr="00C039DB" w:rsidRDefault="00C039DB" w:rsidP="00C039DB">
      <w:pPr>
        <w:adjustRightInd/>
        <w:jc w:val="both"/>
        <w:rPr>
          <w:lang w:eastAsia="ru-RU"/>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C039DB">
        <w:rPr>
          <w:szCs w:val="28"/>
        </w:rPr>
        <w:t>Подпись _______________/_______________________________________/</w:t>
      </w: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tbl>
      <w:tblPr>
        <w:tblW w:w="9606" w:type="dxa"/>
        <w:tblLook w:val="04A0" w:firstRow="1" w:lastRow="0" w:firstColumn="1" w:lastColumn="0" w:noHBand="0" w:noVBand="1"/>
      </w:tblPr>
      <w:tblGrid>
        <w:gridCol w:w="5070"/>
        <w:gridCol w:w="4536"/>
      </w:tblGrid>
      <w:tr w:rsidR="00C039DB" w:rsidRPr="00C039DB" w:rsidTr="00733570">
        <w:tc>
          <w:tcPr>
            <w:tcW w:w="5070" w:type="dxa"/>
            <w:shd w:val="clear" w:color="auto" w:fill="auto"/>
          </w:tcPr>
          <w:p w:rsidR="00C039DB" w:rsidRPr="00C039DB" w:rsidRDefault="00C039DB" w:rsidP="00C039DB">
            <w:pPr>
              <w:jc w:val="center"/>
            </w:pPr>
          </w:p>
        </w:tc>
        <w:tc>
          <w:tcPr>
            <w:tcW w:w="4536" w:type="dxa"/>
            <w:shd w:val="clear" w:color="auto" w:fill="auto"/>
          </w:tcPr>
          <w:p w:rsidR="00C039DB" w:rsidRPr="00C039DB" w:rsidRDefault="00C039DB" w:rsidP="00C039DB">
            <w:pPr>
              <w:jc w:val="center"/>
            </w:pPr>
            <w:r w:rsidRPr="00C039DB">
              <w:t>Приложение № 3</w:t>
            </w:r>
          </w:p>
          <w:p w:rsidR="00C039DB" w:rsidRPr="00C039DB" w:rsidRDefault="00C039DB" w:rsidP="00C039DB">
            <w:pPr>
              <w:jc w:val="center"/>
            </w:pPr>
            <w:r w:rsidRPr="00C039DB">
              <w:t>к п 3.5 Порядка</w:t>
            </w:r>
          </w:p>
          <w:p w:rsidR="00C039DB" w:rsidRPr="00C039DB" w:rsidRDefault="00C039DB" w:rsidP="00C039DB">
            <w:pPr>
              <w:jc w:val="center"/>
            </w:pPr>
          </w:p>
          <w:p w:rsidR="00C039DB" w:rsidRPr="00C039DB" w:rsidRDefault="00C039DB" w:rsidP="00C039DB">
            <w:pPr>
              <w:jc w:val="center"/>
            </w:pPr>
          </w:p>
        </w:tc>
      </w:tr>
    </w:tbl>
    <w:p w:rsidR="00C039DB" w:rsidRPr="00C039DB" w:rsidRDefault="00C039DB" w:rsidP="00C039DB">
      <w:pPr>
        <w:adjustRightInd/>
        <w:jc w:val="both"/>
        <w:rPr>
          <w:szCs w:val="28"/>
          <w:lang w:eastAsia="ru-RU"/>
        </w:rPr>
      </w:pPr>
    </w:p>
    <w:p w:rsidR="00C039DB" w:rsidRPr="00C039DB" w:rsidRDefault="00C039DB" w:rsidP="00C039DB">
      <w:pPr>
        <w:adjustRightInd/>
        <w:contextualSpacing/>
        <w:jc w:val="center"/>
        <w:rPr>
          <w:szCs w:val="28"/>
          <w:lang w:eastAsia="ru-RU"/>
        </w:rPr>
      </w:pPr>
      <w:bookmarkStart w:id="9" w:name="P258"/>
      <w:bookmarkEnd w:id="9"/>
      <w:r w:rsidRPr="00C039DB">
        <w:rPr>
          <w:szCs w:val="28"/>
          <w:lang w:eastAsia="ru-RU"/>
        </w:rPr>
        <w:t>Акт № ___</w:t>
      </w:r>
    </w:p>
    <w:p w:rsidR="00C039DB" w:rsidRPr="00C039DB" w:rsidRDefault="00C039DB" w:rsidP="00C039DB">
      <w:pPr>
        <w:adjustRightInd/>
        <w:jc w:val="center"/>
        <w:rPr>
          <w:szCs w:val="28"/>
          <w:lang w:eastAsia="ru-RU"/>
        </w:rPr>
      </w:pPr>
      <w:r w:rsidRPr="00C039DB">
        <w:rPr>
          <w:szCs w:val="28"/>
          <w:lang w:eastAsia="ru-RU"/>
        </w:rPr>
        <w:t>о демонтаже незаконно установленного Объекта</w:t>
      </w:r>
    </w:p>
    <w:p w:rsidR="00C039DB" w:rsidRPr="00C039DB" w:rsidRDefault="00C039DB" w:rsidP="00C039DB">
      <w:pPr>
        <w:adjustRightInd/>
        <w:jc w:val="both"/>
        <w:rPr>
          <w:szCs w:val="28"/>
          <w:lang w:eastAsia="ru-RU"/>
        </w:rPr>
      </w:pPr>
    </w:p>
    <w:p w:rsidR="00C039DB" w:rsidRPr="00C039DB" w:rsidRDefault="00C039DB" w:rsidP="00C039DB">
      <w:pPr>
        <w:adjustRightInd/>
        <w:contextualSpacing/>
        <w:jc w:val="both"/>
        <w:rPr>
          <w:szCs w:val="28"/>
          <w:lang w:eastAsia="ru-RU"/>
        </w:rPr>
      </w:pPr>
      <w:r w:rsidRPr="00C039DB">
        <w:rPr>
          <w:szCs w:val="28"/>
          <w:lang w:eastAsia="ru-RU"/>
        </w:rPr>
        <w:t>г.Самара                                                                      «___» ___________ 20__ г.</w:t>
      </w:r>
    </w:p>
    <w:p w:rsidR="00C039DB" w:rsidRPr="00C039DB" w:rsidRDefault="00C039DB" w:rsidP="00C039DB">
      <w:pPr>
        <w:adjustRightInd/>
        <w:jc w:val="both"/>
        <w:rPr>
          <w:szCs w:val="28"/>
          <w:lang w:eastAsia="ru-RU"/>
        </w:rPr>
      </w:pPr>
    </w:p>
    <w:p w:rsidR="00C039DB" w:rsidRPr="00C039DB" w:rsidRDefault="00C039DB" w:rsidP="00C039DB">
      <w:pPr>
        <w:adjustRightInd/>
        <w:contextualSpacing/>
        <w:rPr>
          <w:szCs w:val="28"/>
          <w:lang w:eastAsia="ru-RU"/>
        </w:rPr>
      </w:pPr>
      <w:r w:rsidRPr="00C039DB">
        <w:rPr>
          <w:szCs w:val="28"/>
          <w:lang w:eastAsia="ru-RU"/>
        </w:rPr>
        <w:t>_________________________________________________________________</w:t>
      </w:r>
    </w:p>
    <w:p w:rsidR="00C039DB" w:rsidRPr="00C039DB" w:rsidRDefault="00C039DB" w:rsidP="00C039DB">
      <w:pPr>
        <w:adjustRightInd/>
        <w:contextualSpacing/>
        <w:rPr>
          <w:sz w:val="16"/>
          <w:szCs w:val="16"/>
          <w:lang w:eastAsia="ru-RU"/>
        </w:rPr>
      </w:pPr>
      <w:r w:rsidRPr="00C039DB">
        <w:rPr>
          <w:szCs w:val="28"/>
          <w:lang w:eastAsia="ru-RU"/>
        </w:rPr>
        <w:t xml:space="preserve">                                    </w:t>
      </w:r>
      <w:r w:rsidRPr="00C039DB">
        <w:rPr>
          <w:sz w:val="16"/>
          <w:szCs w:val="16"/>
          <w:lang w:eastAsia="ru-RU"/>
        </w:rPr>
        <w:t xml:space="preserve">(Ф.И.О., должность сотрудника/сотрудников   Администрации Железнодорожного </w:t>
      </w:r>
    </w:p>
    <w:p w:rsidR="00C039DB" w:rsidRPr="00C039DB" w:rsidRDefault="00C039DB" w:rsidP="00C039DB">
      <w:pPr>
        <w:adjustRightInd/>
        <w:contextualSpacing/>
        <w:rPr>
          <w:sz w:val="16"/>
          <w:szCs w:val="16"/>
          <w:lang w:eastAsia="ru-RU"/>
        </w:rPr>
      </w:pPr>
    </w:p>
    <w:p w:rsidR="00C039DB" w:rsidRPr="00C039DB" w:rsidRDefault="00C039DB" w:rsidP="00C039DB">
      <w:pPr>
        <w:adjustRightInd/>
        <w:contextualSpacing/>
        <w:rPr>
          <w:sz w:val="16"/>
          <w:szCs w:val="16"/>
          <w:lang w:eastAsia="ru-RU"/>
        </w:rPr>
      </w:pPr>
      <w:r w:rsidRPr="00C039DB">
        <w:rPr>
          <w:sz w:val="16"/>
          <w:szCs w:val="16"/>
          <w:lang w:eastAsia="ru-RU"/>
        </w:rPr>
        <w:t>___________________________________________________________________________________________________________________</w:t>
      </w:r>
    </w:p>
    <w:p w:rsidR="00C039DB" w:rsidRPr="00C039DB" w:rsidRDefault="00C039DB" w:rsidP="00C039DB">
      <w:pPr>
        <w:adjustRightInd/>
        <w:contextualSpacing/>
        <w:jc w:val="center"/>
        <w:rPr>
          <w:sz w:val="16"/>
          <w:szCs w:val="16"/>
          <w:lang w:eastAsia="ru-RU"/>
        </w:rPr>
      </w:pPr>
      <w:r w:rsidRPr="00C039DB">
        <w:rPr>
          <w:sz w:val="16"/>
          <w:szCs w:val="16"/>
          <w:lang w:eastAsia="ru-RU"/>
        </w:rPr>
        <w:t>внутригородского района городского округа Самара)</w:t>
      </w:r>
    </w:p>
    <w:p w:rsidR="00C039DB" w:rsidRPr="00C039DB" w:rsidRDefault="00C039DB" w:rsidP="00C039DB">
      <w:pPr>
        <w:adjustRightInd/>
        <w:contextualSpacing/>
        <w:jc w:val="center"/>
        <w:rPr>
          <w:sz w:val="16"/>
          <w:szCs w:val="16"/>
          <w:lang w:eastAsia="ru-RU"/>
        </w:rPr>
      </w:pPr>
    </w:p>
    <w:p w:rsidR="00C039DB" w:rsidRPr="00C039DB" w:rsidRDefault="00C039DB" w:rsidP="00C039DB">
      <w:pPr>
        <w:adjustRightInd/>
        <w:contextualSpacing/>
        <w:rPr>
          <w:sz w:val="16"/>
          <w:szCs w:val="16"/>
          <w:lang w:eastAsia="ru-RU"/>
        </w:rPr>
      </w:pPr>
      <w:r w:rsidRPr="00C039DB">
        <w:rPr>
          <w:sz w:val="16"/>
          <w:szCs w:val="16"/>
          <w:lang w:eastAsia="ru-RU"/>
        </w:rPr>
        <w:t>___________________________________________________________________________________________________________________</w:t>
      </w:r>
    </w:p>
    <w:p w:rsidR="00C039DB" w:rsidRPr="00C039DB" w:rsidRDefault="00C039DB" w:rsidP="00C039DB">
      <w:pPr>
        <w:adjustRightInd/>
        <w:jc w:val="both"/>
        <w:rPr>
          <w:szCs w:val="28"/>
          <w:lang w:eastAsia="ru-RU"/>
        </w:rPr>
      </w:pPr>
      <w:r w:rsidRPr="00C039DB">
        <w:rPr>
          <w:szCs w:val="28"/>
          <w:lang w:eastAsia="ru-RU"/>
        </w:rPr>
        <w:t>составил настоящий акт о нижеследующем:</w:t>
      </w:r>
    </w:p>
    <w:p w:rsidR="00C039DB" w:rsidRPr="00C039DB" w:rsidRDefault="00C039DB" w:rsidP="00C039DB">
      <w:pPr>
        <w:adjustRightInd/>
        <w:jc w:val="both"/>
        <w:rPr>
          <w:szCs w:val="28"/>
          <w:lang w:eastAsia="ru-RU"/>
        </w:rPr>
      </w:pPr>
      <w:r w:rsidRPr="00C039DB">
        <w:rPr>
          <w:szCs w:val="28"/>
          <w:lang w:eastAsia="ru-RU"/>
        </w:rPr>
        <w:t xml:space="preserve">    1. На основании ________________________________________________</w:t>
      </w:r>
    </w:p>
    <w:p w:rsidR="00C039DB" w:rsidRPr="00C039DB" w:rsidRDefault="00C039DB" w:rsidP="00C039DB">
      <w:pPr>
        <w:adjustRightInd/>
        <w:jc w:val="both"/>
        <w:rPr>
          <w:szCs w:val="28"/>
          <w:lang w:eastAsia="ru-RU"/>
        </w:rPr>
      </w:pPr>
      <w:r w:rsidRPr="00C039DB">
        <w:rPr>
          <w:szCs w:val="28"/>
          <w:lang w:eastAsia="ru-RU"/>
        </w:rPr>
        <w:t>________________________________________________________________</w:t>
      </w:r>
    </w:p>
    <w:p w:rsidR="00C039DB" w:rsidRPr="00C039DB" w:rsidRDefault="00C039DB" w:rsidP="00C039DB">
      <w:pPr>
        <w:adjustRightInd/>
        <w:jc w:val="center"/>
        <w:rPr>
          <w:sz w:val="16"/>
          <w:szCs w:val="16"/>
          <w:lang w:eastAsia="ru-RU"/>
        </w:rPr>
      </w:pPr>
      <w:r w:rsidRPr="00C039DB">
        <w:rPr>
          <w:sz w:val="16"/>
          <w:szCs w:val="16"/>
          <w:lang w:eastAsia="ru-RU"/>
        </w:rPr>
        <w:t>(реквизиты предписания)</w:t>
      </w:r>
    </w:p>
    <w:p w:rsidR="00C039DB" w:rsidRPr="00C039DB" w:rsidRDefault="00C039DB" w:rsidP="00C039DB">
      <w:pPr>
        <w:adjustRightInd/>
        <w:jc w:val="both"/>
        <w:rPr>
          <w:szCs w:val="28"/>
          <w:lang w:eastAsia="ru-RU"/>
        </w:rPr>
      </w:pPr>
      <w:r w:rsidRPr="00C039DB">
        <w:rPr>
          <w:szCs w:val="28"/>
          <w:lang w:eastAsia="ru-RU"/>
        </w:rPr>
        <w:t>был(и) демонтирован(ы) следующая(ие) незаконно установленная(ые) Объект(ы) в  количестве ___ штук:</w:t>
      </w:r>
    </w:p>
    <w:p w:rsidR="00C039DB" w:rsidRPr="00C039DB" w:rsidRDefault="00C039DB" w:rsidP="00C039DB">
      <w:pPr>
        <w:adjustRightInd/>
        <w:jc w:val="both"/>
        <w:rPr>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761"/>
        <w:gridCol w:w="4677"/>
      </w:tblGrid>
      <w:tr w:rsidR="00C039DB" w:rsidRPr="00C039DB" w:rsidTr="00733570">
        <w:tc>
          <w:tcPr>
            <w:tcW w:w="629" w:type="dxa"/>
          </w:tcPr>
          <w:p w:rsidR="00C039DB" w:rsidRPr="00C039DB" w:rsidRDefault="00C039DB" w:rsidP="00C039DB">
            <w:pPr>
              <w:adjustRightInd/>
              <w:jc w:val="center"/>
              <w:rPr>
                <w:szCs w:val="28"/>
                <w:lang w:eastAsia="ru-RU"/>
              </w:rPr>
            </w:pPr>
            <w:r w:rsidRPr="00C039DB">
              <w:rPr>
                <w:szCs w:val="28"/>
                <w:lang w:eastAsia="ru-RU"/>
              </w:rPr>
              <w:t>№ п/п</w:t>
            </w:r>
          </w:p>
        </w:tc>
        <w:tc>
          <w:tcPr>
            <w:tcW w:w="3761" w:type="dxa"/>
          </w:tcPr>
          <w:p w:rsidR="00C039DB" w:rsidRPr="00C039DB" w:rsidRDefault="00C039DB" w:rsidP="00C039DB">
            <w:pPr>
              <w:adjustRightInd/>
              <w:jc w:val="center"/>
              <w:rPr>
                <w:szCs w:val="28"/>
                <w:lang w:eastAsia="ru-RU"/>
              </w:rPr>
            </w:pPr>
            <w:r w:rsidRPr="00C039DB">
              <w:rPr>
                <w:szCs w:val="28"/>
                <w:lang w:eastAsia="ru-RU"/>
              </w:rPr>
              <w:t>Адрес здания, строения, сооружения, на котором размещен незаконно установленный Объект</w:t>
            </w:r>
          </w:p>
        </w:tc>
        <w:tc>
          <w:tcPr>
            <w:tcW w:w="4677" w:type="dxa"/>
          </w:tcPr>
          <w:p w:rsidR="00C039DB" w:rsidRPr="00C039DB" w:rsidRDefault="00C039DB" w:rsidP="00C039DB">
            <w:pPr>
              <w:adjustRightInd/>
              <w:jc w:val="center"/>
              <w:rPr>
                <w:szCs w:val="28"/>
                <w:lang w:eastAsia="ru-RU"/>
              </w:rPr>
            </w:pPr>
            <w:r w:rsidRPr="00C039DB">
              <w:rPr>
                <w:szCs w:val="28"/>
                <w:lang w:eastAsia="ru-RU"/>
              </w:rPr>
              <w:t>Собственник (владелец) Объекта (если он известен)</w:t>
            </w:r>
          </w:p>
        </w:tc>
      </w:tr>
      <w:tr w:rsidR="00C039DB" w:rsidRPr="00C039DB" w:rsidTr="00733570">
        <w:tc>
          <w:tcPr>
            <w:tcW w:w="629" w:type="dxa"/>
          </w:tcPr>
          <w:p w:rsidR="00C039DB" w:rsidRPr="00C039DB" w:rsidRDefault="00C039DB" w:rsidP="00C039DB">
            <w:pPr>
              <w:adjustRightInd/>
              <w:rPr>
                <w:szCs w:val="28"/>
                <w:lang w:eastAsia="ru-RU"/>
              </w:rPr>
            </w:pPr>
          </w:p>
        </w:tc>
        <w:tc>
          <w:tcPr>
            <w:tcW w:w="3761" w:type="dxa"/>
          </w:tcPr>
          <w:p w:rsidR="00C039DB" w:rsidRPr="00C039DB" w:rsidRDefault="00C039DB" w:rsidP="00C039DB">
            <w:pPr>
              <w:adjustRightInd/>
              <w:rPr>
                <w:szCs w:val="28"/>
                <w:lang w:eastAsia="ru-RU"/>
              </w:rPr>
            </w:pPr>
          </w:p>
        </w:tc>
        <w:tc>
          <w:tcPr>
            <w:tcW w:w="4677" w:type="dxa"/>
          </w:tcPr>
          <w:p w:rsidR="00C039DB" w:rsidRPr="00C039DB" w:rsidRDefault="00C039DB" w:rsidP="00C039DB">
            <w:pPr>
              <w:adjustRightInd/>
              <w:rPr>
                <w:szCs w:val="28"/>
                <w:lang w:eastAsia="ru-RU"/>
              </w:rPr>
            </w:pPr>
          </w:p>
        </w:tc>
      </w:tr>
    </w:tbl>
    <w:p w:rsidR="00C039DB" w:rsidRPr="00C039DB" w:rsidRDefault="00C039DB" w:rsidP="00C039DB">
      <w:pPr>
        <w:adjustRightInd/>
        <w:jc w:val="both"/>
        <w:rPr>
          <w:szCs w:val="28"/>
          <w:lang w:eastAsia="ru-RU"/>
        </w:rPr>
      </w:pPr>
    </w:p>
    <w:p w:rsidR="00C039DB" w:rsidRPr="00C039DB" w:rsidRDefault="00C039DB" w:rsidP="00C039DB">
      <w:pPr>
        <w:adjustRightInd/>
        <w:jc w:val="both"/>
        <w:rPr>
          <w:szCs w:val="28"/>
          <w:lang w:eastAsia="ru-RU"/>
        </w:rPr>
      </w:pPr>
      <w:r w:rsidRPr="00C039DB">
        <w:rPr>
          <w:szCs w:val="28"/>
          <w:lang w:eastAsia="ru-RU"/>
        </w:rPr>
        <w:t xml:space="preserve">    2. Место хранения Объектов (адрес): ________________________________</w:t>
      </w:r>
    </w:p>
    <w:p w:rsidR="00C039DB" w:rsidRPr="00C039DB" w:rsidRDefault="00C039DB" w:rsidP="00C039DB">
      <w:pPr>
        <w:adjustRightInd/>
        <w:jc w:val="both"/>
        <w:rPr>
          <w:szCs w:val="28"/>
          <w:lang w:eastAsia="ru-RU"/>
        </w:rPr>
      </w:pPr>
      <w:r w:rsidRPr="00C039DB">
        <w:rPr>
          <w:szCs w:val="28"/>
          <w:lang w:eastAsia="ru-RU"/>
        </w:rPr>
        <w:t>__________________________________________________________________.</w:t>
      </w:r>
    </w:p>
    <w:p w:rsidR="00C039DB" w:rsidRPr="00C039DB" w:rsidRDefault="00C039DB" w:rsidP="00C039DB">
      <w:pPr>
        <w:adjustRightInd/>
        <w:jc w:val="both"/>
        <w:rPr>
          <w:szCs w:val="28"/>
          <w:lang w:eastAsia="ru-RU"/>
        </w:rPr>
      </w:pPr>
      <w:r w:rsidRPr="00C039DB">
        <w:rPr>
          <w:szCs w:val="28"/>
          <w:lang w:eastAsia="ru-RU"/>
        </w:rPr>
        <w:t xml:space="preserve">    </w:t>
      </w:r>
    </w:p>
    <w:p w:rsidR="00C039DB" w:rsidRPr="00C039DB" w:rsidRDefault="00C039DB" w:rsidP="00C039DB">
      <w:pPr>
        <w:adjustRightInd/>
        <w:jc w:val="center"/>
        <w:rPr>
          <w:szCs w:val="28"/>
          <w:lang w:eastAsia="ru-RU"/>
        </w:rPr>
      </w:pPr>
    </w:p>
    <w:p w:rsidR="00C039DB" w:rsidRPr="00C039DB" w:rsidRDefault="00C039DB" w:rsidP="00C039DB">
      <w:pPr>
        <w:adjustRightInd/>
        <w:jc w:val="center"/>
        <w:rPr>
          <w:szCs w:val="28"/>
          <w:lang w:eastAsia="ru-RU"/>
        </w:rPr>
      </w:pPr>
      <w:r w:rsidRPr="00C039DB">
        <w:rPr>
          <w:szCs w:val="28"/>
          <w:lang w:eastAsia="ru-RU"/>
        </w:rPr>
        <w:t>К акту прилагаются:</w:t>
      </w:r>
    </w:p>
    <w:p w:rsidR="00C039DB" w:rsidRPr="00C039DB" w:rsidRDefault="00C039DB" w:rsidP="00C039DB">
      <w:pPr>
        <w:adjustRightInd/>
        <w:jc w:val="both"/>
        <w:rPr>
          <w:szCs w:val="28"/>
          <w:lang w:eastAsia="ru-RU"/>
        </w:rPr>
      </w:pPr>
      <w:r w:rsidRPr="00C039DB">
        <w:rPr>
          <w:szCs w:val="28"/>
          <w:lang w:eastAsia="ru-RU"/>
        </w:rPr>
        <w:t xml:space="preserve">    1.  Фотографии  места  размещения  незаконно установленных Объектов в</w:t>
      </w:r>
    </w:p>
    <w:p w:rsidR="00C039DB" w:rsidRPr="00C039DB" w:rsidRDefault="00C039DB" w:rsidP="00C039DB">
      <w:pPr>
        <w:adjustRightInd/>
        <w:jc w:val="both"/>
        <w:rPr>
          <w:szCs w:val="28"/>
          <w:lang w:eastAsia="ru-RU"/>
        </w:rPr>
      </w:pPr>
      <w:r w:rsidRPr="00C039DB">
        <w:rPr>
          <w:szCs w:val="28"/>
          <w:lang w:eastAsia="ru-RU"/>
        </w:rPr>
        <w:t>количестве _____ штук.</w:t>
      </w:r>
    </w:p>
    <w:p w:rsidR="00C039DB" w:rsidRPr="00C039DB" w:rsidRDefault="00C039DB" w:rsidP="00C039DB">
      <w:pPr>
        <w:adjustRightInd/>
        <w:jc w:val="both"/>
        <w:rPr>
          <w:szCs w:val="28"/>
          <w:lang w:eastAsia="ru-RU"/>
        </w:rPr>
      </w:pPr>
      <w:r w:rsidRPr="00C039DB">
        <w:rPr>
          <w:szCs w:val="28"/>
          <w:lang w:eastAsia="ru-RU"/>
        </w:rPr>
        <w:t xml:space="preserve">    2. _____________________________________________________________</w:t>
      </w: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C039DB">
        <w:rPr>
          <w:szCs w:val="28"/>
        </w:rPr>
        <w:t>Подписи _______________/_______________________________________/</w:t>
      </w: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C039DB">
        <w:rPr>
          <w:szCs w:val="28"/>
        </w:rPr>
        <w:t>_______________________/_______________________________________/</w:t>
      </w: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C039DB">
        <w:rPr>
          <w:szCs w:val="28"/>
        </w:rPr>
        <w:t xml:space="preserve"> </w:t>
      </w:r>
    </w:p>
    <w:p w:rsidR="00C039DB" w:rsidRPr="00C039DB" w:rsidRDefault="00C039DB" w:rsidP="00C0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C039DB">
        <w:rPr>
          <w:szCs w:val="28"/>
        </w:rPr>
        <w:t>_______________________/_______________________________________/</w:t>
      </w:r>
    </w:p>
    <w:p w:rsidR="000668B7" w:rsidRPr="00100A11" w:rsidRDefault="000668B7" w:rsidP="00DC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sectPr w:rsidR="000668B7" w:rsidRPr="00100A11" w:rsidSect="006515A0">
      <w:headerReference w:type="default" r:id="rId8"/>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B3" w:rsidRDefault="005B1BB3" w:rsidP="009F439D">
      <w:r>
        <w:separator/>
      </w:r>
    </w:p>
  </w:endnote>
  <w:endnote w:type="continuationSeparator" w:id="0">
    <w:p w:rsidR="005B1BB3" w:rsidRDefault="005B1BB3" w:rsidP="009F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B3" w:rsidRDefault="005B1BB3" w:rsidP="009F439D">
      <w:r>
        <w:separator/>
      </w:r>
    </w:p>
  </w:footnote>
  <w:footnote w:type="continuationSeparator" w:id="0">
    <w:p w:rsidR="005B1BB3" w:rsidRDefault="005B1BB3" w:rsidP="009F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79927"/>
      <w:docPartObj>
        <w:docPartGallery w:val="Page Numbers (Top of Page)"/>
        <w:docPartUnique/>
      </w:docPartObj>
    </w:sdtPr>
    <w:sdtEndPr>
      <w:rPr>
        <w:rFonts w:ascii="Calibri" w:hAnsi="Calibri"/>
        <w:sz w:val="22"/>
        <w:szCs w:val="22"/>
      </w:rPr>
    </w:sdtEndPr>
    <w:sdtContent>
      <w:p w:rsidR="009F439D" w:rsidRPr="003C0531" w:rsidRDefault="009F439D">
        <w:pPr>
          <w:pStyle w:val="a4"/>
          <w:jc w:val="center"/>
          <w:rPr>
            <w:rFonts w:ascii="Calibri" w:hAnsi="Calibri"/>
            <w:sz w:val="22"/>
            <w:szCs w:val="22"/>
          </w:rPr>
        </w:pPr>
        <w:r w:rsidRPr="003C0531">
          <w:rPr>
            <w:rFonts w:ascii="Calibri" w:hAnsi="Calibri"/>
            <w:sz w:val="22"/>
            <w:szCs w:val="22"/>
          </w:rPr>
          <w:fldChar w:fldCharType="begin"/>
        </w:r>
        <w:r w:rsidRPr="003C0531">
          <w:rPr>
            <w:rFonts w:ascii="Calibri" w:hAnsi="Calibri"/>
            <w:sz w:val="22"/>
            <w:szCs w:val="22"/>
          </w:rPr>
          <w:instrText>PAGE   \* MERGEFORMAT</w:instrText>
        </w:r>
        <w:r w:rsidRPr="003C0531">
          <w:rPr>
            <w:rFonts w:ascii="Calibri" w:hAnsi="Calibri"/>
            <w:sz w:val="22"/>
            <w:szCs w:val="22"/>
          </w:rPr>
          <w:fldChar w:fldCharType="separate"/>
        </w:r>
        <w:r w:rsidR="006E5A95">
          <w:rPr>
            <w:rFonts w:ascii="Calibri" w:hAnsi="Calibri"/>
            <w:noProof/>
            <w:sz w:val="22"/>
            <w:szCs w:val="22"/>
          </w:rPr>
          <w:t>5</w:t>
        </w:r>
        <w:r w:rsidRPr="003C0531">
          <w:rPr>
            <w:rFonts w:ascii="Calibri" w:hAnsi="Calibri"/>
            <w:sz w:val="22"/>
            <w:szCs w:val="22"/>
          </w:rPr>
          <w:fldChar w:fldCharType="end"/>
        </w:r>
      </w:p>
    </w:sdtContent>
  </w:sdt>
  <w:p w:rsidR="009F439D" w:rsidRDefault="009F43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38"/>
    <w:rsid w:val="000422AA"/>
    <w:rsid w:val="000668B7"/>
    <w:rsid w:val="000728C1"/>
    <w:rsid w:val="00091068"/>
    <w:rsid w:val="000C1DCE"/>
    <w:rsid w:val="000C5EE3"/>
    <w:rsid w:val="000F276C"/>
    <w:rsid w:val="00100A11"/>
    <w:rsid w:val="00123109"/>
    <w:rsid w:val="001D33B1"/>
    <w:rsid w:val="001E371D"/>
    <w:rsid w:val="001F3944"/>
    <w:rsid w:val="001F4B3B"/>
    <w:rsid w:val="001F5DF9"/>
    <w:rsid w:val="0024299C"/>
    <w:rsid w:val="0029302E"/>
    <w:rsid w:val="00294BF4"/>
    <w:rsid w:val="002E75AF"/>
    <w:rsid w:val="003306E6"/>
    <w:rsid w:val="003528F6"/>
    <w:rsid w:val="003612E0"/>
    <w:rsid w:val="003A5DD8"/>
    <w:rsid w:val="003C0531"/>
    <w:rsid w:val="003C381D"/>
    <w:rsid w:val="00414B38"/>
    <w:rsid w:val="00427794"/>
    <w:rsid w:val="004475FD"/>
    <w:rsid w:val="00454A5F"/>
    <w:rsid w:val="0047263E"/>
    <w:rsid w:val="004A6226"/>
    <w:rsid w:val="005B1BB3"/>
    <w:rsid w:val="005C35C7"/>
    <w:rsid w:val="00613C7C"/>
    <w:rsid w:val="006260D7"/>
    <w:rsid w:val="00643F29"/>
    <w:rsid w:val="006515A0"/>
    <w:rsid w:val="006E5A95"/>
    <w:rsid w:val="00702CD6"/>
    <w:rsid w:val="00702DC4"/>
    <w:rsid w:val="00726755"/>
    <w:rsid w:val="00755473"/>
    <w:rsid w:val="007953E6"/>
    <w:rsid w:val="008060A8"/>
    <w:rsid w:val="00824213"/>
    <w:rsid w:val="00852E88"/>
    <w:rsid w:val="008569F9"/>
    <w:rsid w:val="00875988"/>
    <w:rsid w:val="008A1478"/>
    <w:rsid w:val="008B7BD3"/>
    <w:rsid w:val="00946A81"/>
    <w:rsid w:val="0096354B"/>
    <w:rsid w:val="009A337C"/>
    <w:rsid w:val="009F439D"/>
    <w:rsid w:val="00A2446A"/>
    <w:rsid w:val="00A76A6E"/>
    <w:rsid w:val="00A93D2A"/>
    <w:rsid w:val="00AB5949"/>
    <w:rsid w:val="00B15A36"/>
    <w:rsid w:val="00B601E4"/>
    <w:rsid w:val="00BA4C98"/>
    <w:rsid w:val="00C039DB"/>
    <w:rsid w:val="00C36957"/>
    <w:rsid w:val="00C37FB4"/>
    <w:rsid w:val="00C7191E"/>
    <w:rsid w:val="00C81F5E"/>
    <w:rsid w:val="00C84A64"/>
    <w:rsid w:val="00C868E3"/>
    <w:rsid w:val="00CC6C65"/>
    <w:rsid w:val="00D1350C"/>
    <w:rsid w:val="00D62E8C"/>
    <w:rsid w:val="00D700FC"/>
    <w:rsid w:val="00D72F6A"/>
    <w:rsid w:val="00DA134F"/>
    <w:rsid w:val="00DC48B7"/>
    <w:rsid w:val="00DE3812"/>
    <w:rsid w:val="00E0392D"/>
    <w:rsid w:val="00EC049E"/>
    <w:rsid w:val="00ED6B05"/>
    <w:rsid w:val="00F02279"/>
    <w:rsid w:val="00F17AD9"/>
    <w:rsid w:val="00F532E9"/>
    <w:rsid w:val="00F734F3"/>
    <w:rsid w:val="00FA0355"/>
    <w:rsid w:val="00FB312B"/>
    <w:rsid w:val="00FE2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7FD0C-DAEA-44A3-B9F7-64295324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F9"/>
    <w:pPr>
      <w:widowControl w:val="0"/>
      <w:autoSpaceDE w:val="0"/>
      <w:autoSpaceDN w:val="0"/>
      <w:adjustRightInd w:val="0"/>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D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5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5DF9"/>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9F439D"/>
    <w:pPr>
      <w:tabs>
        <w:tab w:val="center" w:pos="4677"/>
        <w:tab w:val="right" w:pos="9355"/>
      </w:tabs>
    </w:pPr>
  </w:style>
  <w:style w:type="character" w:customStyle="1" w:styleId="a5">
    <w:name w:val="Верхний колонтитул Знак"/>
    <w:basedOn w:val="a0"/>
    <w:link w:val="a4"/>
    <w:uiPriority w:val="99"/>
    <w:rsid w:val="009F439D"/>
    <w:rPr>
      <w:rFonts w:ascii="Times New Roman" w:eastAsia="Times New Roman" w:hAnsi="Times New Roman" w:cs="Times New Roman"/>
      <w:sz w:val="28"/>
      <w:szCs w:val="20"/>
    </w:rPr>
  </w:style>
  <w:style w:type="paragraph" w:styleId="a6">
    <w:name w:val="footer"/>
    <w:basedOn w:val="a"/>
    <w:link w:val="a7"/>
    <w:uiPriority w:val="99"/>
    <w:unhideWhenUsed/>
    <w:rsid w:val="009F439D"/>
    <w:pPr>
      <w:tabs>
        <w:tab w:val="center" w:pos="4677"/>
        <w:tab w:val="right" w:pos="9355"/>
      </w:tabs>
    </w:pPr>
  </w:style>
  <w:style w:type="character" w:customStyle="1" w:styleId="a7">
    <w:name w:val="Нижний колонтитул Знак"/>
    <w:basedOn w:val="a0"/>
    <w:link w:val="a6"/>
    <w:uiPriority w:val="99"/>
    <w:rsid w:val="009F439D"/>
    <w:rPr>
      <w:rFonts w:ascii="Times New Roman" w:eastAsia="Times New Roman" w:hAnsi="Times New Roman" w:cs="Times New Roman"/>
      <w:sz w:val="28"/>
      <w:szCs w:val="20"/>
    </w:rPr>
  </w:style>
  <w:style w:type="table" w:customStyle="1" w:styleId="1">
    <w:name w:val="Сетка таблицы1"/>
    <w:basedOn w:val="a1"/>
    <w:next w:val="a3"/>
    <w:uiPriority w:val="59"/>
    <w:rsid w:val="00B1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F4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613C7C"/>
    <w:rPr>
      <w:rFonts w:ascii="Segoe UI" w:hAnsi="Segoe UI" w:cs="Segoe UI"/>
      <w:sz w:val="18"/>
      <w:szCs w:val="18"/>
    </w:rPr>
  </w:style>
  <w:style w:type="character" w:customStyle="1" w:styleId="a9">
    <w:name w:val="Текст выноски Знак"/>
    <w:basedOn w:val="a0"/>
    <w:link w:val="a8"/>
    <w:uiPriority w:val="99"/>
    <w:semiHidden/>
    <w:rsid w:val="00613C7C"/>
    <w:rPr>
      <w:rFonts w:ascii="Segoe UI" w:eastAsia="Times New Roman" w:hAnsi="Segoe UI" w:cs="Segoe UI"/>
      <w:sz w:val="18"/>
      <w:szCs w:val="18"/>
    </w:rPr>
  </w:style>
  <w:style w:type="paragraph" w:customStyle="1" w:styleId="western">
    <w:name w:val="western"/>
    <w:basedOn w:val="a"/>
    <w:rsid w:val="00BA4C98"/>
    <w:pPr>
      <w:widowControl/>
      <w:autoSpaceDE/>
      <w:autoSpaceDN/>
      <w:adjustRightInd/>
      <w:spacing w:before="100" w:beforeAutospacing="1" w:after="100" w:afterAutospacing="1"/>
    </w:pPr>
    <w:rPr>
      <w:sz w:val="24"/>
      <w:szCs w:val="24"/>
      <w:lang w:eastAsia="ru-RU"/>
    </w:rPr>
  </w:style>
  <w:style w:type="paragraph" w:styleId="aa">
    <w:name w:val="List Paragraph"/>
    <w:basedOn w:val="a"/>
    <w:uiPriority w:val="34"/>
    <w:qFormat/>
    <w:rsid w:val="00C36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69954532A0B2DBCB8BF8AD19BA2DAEF915ED6C6BC07C92321318216550EAD490087EF24DC8860A74E1BA831BD3C686CF57570138AB4BBB7W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9954532A0B2DBCB8BF8AC798CE86E7945688C9BA01CB7C7B6784410A5EAB1C52C7B17D9DCD73A04451FB75E9B3W8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1533</TotalTime>
  <Pages>7</Pages>
  <Words>1894</Words>
  <Characters>10800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Старынин Александр Владимирович</dc:creator>
  <cp:lastModifiedBy>Васильева Виктория Александровна</cp:lastModifiedBy>
  <cp:revision>33</cp:revision>
  <cp:lastPrinted>2020-03-31T07:51:00Z</cp:lastPrinted>
  <dcterms:created xsi:type="dcterms:W3CDTF">2020-02-03T13:52:00Z</dcterms:created>
  <dcterms:modified xsi:type="dcterms:W3CDTF">2020-03-31T13:44:00Z</dcterms:modified>
</cp:coreProperties>
</file>