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83E4A" w:rsidRPr="00883E4A" w:rsidTr="00883E4A">
        <w:tc>
          <w:tcPr>
            <w:tcW w:w="4644" w:type="dxa"/>
          </w:tcPr>
          <w:p w:rsidR="00883E4A" w:rsidRPr="00883E4A" w:rsidRDefault="00883E4A" w:rsidP="00883E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1202D" w:rsidRDefault="00E41FAF" w:rsidP="00883E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31202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883E4A" w:rsidRPr="00883E4A" w:rsidRDefault="0031202D" w:rsidP="00883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83E4A"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883E4A"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Железнодорожного внутригородского района городского округа Самара</w:t>
            </w:r>
          </w:p>
          <w:p w:rsidR="00883E4A" w:rsidRPr="00883E4A" w:rsidRDefault="00883E4A" w:rsidP="00883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E4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883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883E4A" w:rsidRPr="00883E4A" w:rsidRDefault="00883E4A" w:rsidP="00883E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83E4A" w:rsidRDefault="00883E4A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E41FAF" w:rsidRPr="00883E4A" w:rsidRDefault="00E41FAF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E11BD6" w:rsidRPr="00883E4A" w:rsidRDefault="00E11BD6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83E4A">
        <w:rPr>
          <w:rStyle w:val="FontStyle17"/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5E41B7" w:rsidRPr="00883E4A" w:rsidRDefault="00E11BD6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83E4A">
        <w:rPr>
          <w:rStyle w:val="FontStyle17"/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</w:t>
      </w:r>
      <w:r w:rsidR="005E41B7" w:rsidRPr="00883E4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"Молодежь" на 2018 - 2020 годы</w:t>
      </w:r>
    </w:p>
    <w:p w:rsidR="0089197D" w:rsidRPr="00883E4A" w:rsidRDefault="0089197D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9197D" w:rsidRDefault="0089197D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83E4A">
        <w:rPr>
          <w:rStyle w:val="FontStyle17"/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tbl>
      <w:tblPr>
        <w:tblStyle w:val="a9"/>
        <w:tblW w:w="9807" w:type="dxa"/>
        <w:tblLook w:val="04A0" w:firstRow="1" w:lastRow="0" w:firstColumn="1" w:lastColumn="0" w:noHBand="0" w:noVBand="1"/>
      </w:tblPr>
      <w:tblGrid>
        <w:gridCol w:w="4785"/>
        <w:gridCol w:w="5022"/>
      </w:tblGrid>
      <w:tr w:rsidR="00E41FAF" w:rsidRPr="00883E4A" w:rsidTr="00E41FAF"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022" w:type="dxa"/>
          </w:tcPr>
          <w:p w:rsidR="00111589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муниципальная Программа Железнодорожного внутригородского района городского округа Самара "Молодежь" на 2018 - 2020 годы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(далее - Программа).</w:t>
            </w:r>
          </w:p>
          <w:p w:rsidR="00E41FAF" w:rsidRPr="00883E4A" w:rsidRDefault="00E41FAF" w:rsidP="00E41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1FAF" w:rsidRPr="00883E4A" w:rsidTr="00E41FAF"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5022" w:type="dxa"/>
          </w:tcPr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распоряжение Администрации Железнодорожного внутригородского района городского округа Самара  от 08.08.2017 № 276</w:t>
            </w:r>
          </w:p>
        </w:tc>
      </w:tr>
      <w:tr w:rsidR="00E41FAF" w:rsidRPr="00883E4A" w:rsidTr="00E41FAF"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022" w:type="dxa"/>
          </w:tcPr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отдел по вопросам социальной сферы Администрации Железнодорожного внутригородского района городского округа Самара</w:t>
            </w:r>
          </w:p>
        </w:tc>
      </w:tr>
      <w:tr w:rsidR="00E41FAF" w:rsidRPr="00883E4A" w:rsidTr="00E41FAF"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СОИСПОЛНИТЕЛИ ПРОГРАММЫ         </w:t>
            </w:r>
          </w:p>
        </w:tc>
        <w:tc>
          <w:tcPr>
            <w:tcW w:w="5022" w:type="dxa"/>
          </w:tcPr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41FAF" w:rsidRPr="00883E4A" w:rsidTr="00E41FAF"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022" w:type="dxa"/>
          </w:tcPr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общества.</w:t>
            </w:r>
          </w:p>
        </w:tc>
      </w:tr>
      <w:tr w:rsidR="00E41FAF" w:rsidRPr="00883E4A" w:rsidTr="00E41FAF">
        <w:trPr>
          <w:trHeight w:val="2596"/>
        </w:trPr>
        <w:tc>
          <w:tcPr>
            <w:tcW w:w="4785" w:type="dxa"/>
          </w:tcPr>
          <w:p w:rsidR="00E41FAF" w:rsidRPr="00883E4A" w:rsidRDefault="00E41FAF" w:rsidP="00E41FA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022" w:type="dxa"/>
          </w:tcPr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социально активной позиции молодежи;</w:t>
            </w:r>
          </w:p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гражданско-патриотическое воспитание молодежи; </w:t>
            </w:r>
          </w:p>
          <w:p w:rsidR="00E41FAF" w:rsidRPr="00883E4A" w:rsidRDefault="00E41FAF" w:rsidP="00E41FAF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профессиональное становление и развитие молодежи, организация занятости молодежи и несовершеннолетних граждан;</w:t>
            </w:r>
          </w:p>
        </w:tc>
      </w:tr>
    </w:tbl>
    <w:p w:rsidR="00E41FAF" w:rsidRDefault="00E41FAF" w:rsidP="00E11BD6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E41FAF" w:rsidRDefault="00E41FAF" w:rsidP="00E41FAF">
      <w:pPr>
        <w:spacing w:after="0"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  <w:sectPr w:rsidR="00E41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9807" w:type="dxa"/>
        <w:tblLook w:val="04A0" w:firstRow="1" w:lastRow="0" w:firstColumn="1" w:lastColumn="0" w:noHBand="0" w:noVBand="1"/>
      </w:tblPr>
      <w:tblGrid>
        <w:gridCol w:w="4785"/>
        <w:gridCol w:w="5022"/>
      </w:tblGrid>
      <w:tr w:rsidR="00E41FAF" w:rsidRPr="00883E4A" w:rsidTr="00E41FAF">
        <w:trPr>
          <w:trHeight w:val="802"/>
        </w:trPr>
        <w:tc>
          <w:tcPr>
            <w:tcW w:w="4785" w:type="dxa"/>
          </w:tcPr>
          <w:p w:rsidR="00E41FAF" w:rsidRPr="00883E4A" w:rsidRDefault="00E41FAF" w:rsidP="00883E4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E41FAF" w:rsidRPr="00883E4A" w:rsidRDefault="00E41FAF" w:rsidP="00CD5C2D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развитие волонтерского движения на территории городского округа Самара.</w:t>
            </w:r>
          </w:p>
        </w:tc>
      </w:tr>
      <w:tr w:rsidR="00106F52" w:rsidRPr="00883E4A" w:rsidTr="00E41FAF">
        <w:tc>
          <w:tcPr>
            <w:tcW w:w="4785" w:type="dxa"/>
          </w:tcPr>
          <w:p w:rsidR="00E34D09" w:rsidRPr="00883E4A" w:rsidRDefault="00E34D09" w:rsidP="00E34D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</w:t>
            </w:r>
            <w:r w:rsidR="00E8220D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ЕЛИ (ИНДИКАТОРЫ) </w:t>
            </w: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  <w:r w:rsidR="00E8220D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E34D09" w:rsidRPr="00883E4A" w:rsidRDefault="00E34D09" w:rsidP="00E11B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8C54C2" w:rsidRPr="00883E4A" w:rsidRDefault="00E34D09" w:rsidP="008C5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направлений на трудоустройство, выданных  </w:t>
            </w:r>
            <w:r w:rsidR="00284D09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комиссией по делам несовершеннолетних и защите их прав</w:t>
            </w:r>
            <w:r w:rsidR="00EA58FE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</w:t>
            </w:r>
            <w:r w:rsidR="004C46BC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41C68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КДН</w:t>
            </w:r>
            <w:r w:rsidR="00284D09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иЗП</w:t>
            </w:r>
            <w:proofErr w:type="spellEnd"/>
            <w:r w:rsidR="00284D09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несовершеннолетним гражданам в период каникул и свободное от учебы время; </w:t>
            </w:r>
          </w:p>
          <w:p w:rsidR="008C54C2" w:rsidRPr="00883E4A" w:rsidRDefault="00E34D09" w:rsidP="008C5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молодых людей в возрасте от 14 до 30 лет, вовлеченных в добровольческую</w:t>
            </w: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деятельность, в общем количестве граждан Железнодорожного внутригородского района городского округа Самара в возрасте от 14 до 30 лет; </w:t>
            </w:r>
          </w:p>
          <w:p w:rsidR="008C54C2" w:rsidRPr="00883E4A" w:rsidRDefault="00E34D09" w:rsidP="00E34D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молодежи, участвующей в </w:t>
            </w:r>
            <w:r w:rsidR="001F7761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мероприятиях</w:t>
            </w:r>
            <w:r w:rsidR="006E670C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201E2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рограммы </w:t>
            </w:r>
            <w:r w:rsidR="006E670C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гражданско-патриотическому воспитанию молодежи;</w:t>
            </w:r>
          </w:p>
          <w:p w:rsidR="00E34D09" w:rsidRPr="00883E4A" w:rsidRDefault="00E34D09" w:rsidP="00E34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массовых мероприятий,  организованных </w:t>
            </w:r>
            <w:r w:rsidR="00B67295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бществен</w:t>
            </w:r>
            <w:r w:rsidR="00E143A3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</w:t>
            </w:r>
            <w:r w:rsidR="00B67295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олод</w:t>
            </w:r>
            <w:r w:rsidR="00E143A3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ежным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парлам</w:t>
            </w:r>
            <w:r w:rsidR="00E143A3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ентом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 Совете Депутатов </w:t>
            </w:r>
            <w:r w:rsidR="00E143A3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Железнодорожного внутригородского района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о. Самара на территории внутригородского района с участием представителей молодежной с</w:t>
            </w:r>
            <w:r w:rsidR="004C46BC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реды в возрасте от 14 до 30 лет;</w:t>
            </w:r>
          </w:p>
          <w:p w:rsidR="00CE0AC8" w:rsidRPr="00883E4A" w:rsidRDefault="00CE0AC8" w:rsidP="00E34D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массовых мероприятий организованных  на территории Железнодорожного внутригородского района с участием молодежи в возрасте от 14 до 30 лет.</w:t>
            </w:r>
          </w:p>
          <w:p w:rsidR="00E34D09" w:rsidRPr="00883E4A" w:rsidRDefault="00E34D09" w:rsidP="00CD5C2D">
            <w:pPr>
              <w:jc w:val="both"/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06F52" w:rsidRPr="00883E4A" w:rsidTr="00E41FAF">
        <w:tc>
          <w:tcPr>
            <w:tcW w:w="4785" w:type="dxa"/>
          </w:tcPr>
          <w:p w:rsidR="00E8220D" w:rsidRPr="00883E4A" w:rsidRDefault="00E8220D" w:rsidP="00106F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ПОДПРОГРАММ       </w:t>
            </w:r>
          </w:p>
        </w:tc>
        <w:tc>
          <w:tcPr>
            <w:tcW w:w="5022" w:type="dxa"/>
          </w:tcPr>
          <w:p w:rsidR="00E8220D" w:rsidRPr="00883E4A" w:rsidRDefault="00E8220D" w:rsidP="00106F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Программа не содержит подпрограмм.</w:t>
            </w:r>
          </w:p>
        </w:tc>
      </w:tr>
      <w:tr w:rsidR="00106F52" w:rsidRPr="00883E4A" w:rsidTr="00E41FAF">
        <w:tc>
          <w:tcPr>
            <w:tcW w:w="4785" w:type="dxa"/>
          </w:tcPr>
          <w:p w:rsidR="00BB0239" w:rsidRPr="00883E4A" w:rsidRDefault="00BB0239" w:rsidP="00106F5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022" w:type="dxa"/>
          </w:tcPr>
          <w:p w:rsidR="00106F52" w:rsidRPr="00883E4A" w:rsidRDefault="00BB0239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Программы рассчитана на период с 2018 по 2020 годы.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Начало реализации П</w:t>
            </w:r>
            <w:r w:rsidR="0087175F"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рограммы:</w:t>
            </w:r>
          </w:p>
          <w:p w:rsidR="00BB0239" w:rsidRPr="00883E4A" w:rsidRDefault="00BB0239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01.01.2018.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Окончание реализации Программы: 31.12.2020.</w:t>
            </w:r>
          </w:p>
          <w:p w:rsidR="00BB0239" w:rsidRPr="00883E4A" w:rsidRDefault="001F7761" w:rsidP="0099765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Реализация</w:t>
            </w:r>
            <w:r w:rsidR="00BB0239"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106F52" w:rsidRPr="00883E4A" w:rsidTr="00E41FAF">
        <w:tc>
          <w:tcPr>
            <w:tcW w:w="4785" w:type="dxa"/>
          </w:tcPr>
          <w:p w:rsidR="00E8220D" w:rsidRPr="00883E4A" w:rsidRDefault="00E8220D" w:rsidP="00E34D0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ОБЪЕМЫ БЮДЖЕТНЫХ АССИГНОВАНИЙ МУНИЦИПАЛЬНОЙ ПРОГРАММЫ                                              </w:t>
            </w:r>
          </w:p>
        </w:tc>
        <w:tc>
          <w:tcPr>
            <w:tcW w:w="5022" w:type="dxa"/>
          </w:tcPr>
          <w:p w:rsidR="00E8220D" w:rsidRPr="00883E4A" w:rsidRDefault="00E8220D" w:rsidP="0037336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Источником финансирования Программы является бюджет Железнодорожного внутригородского района городского округа Самара.</w:t>
            </w:r>
            <w:r w:rsidR="00D26349" w:rsidRPr="00883E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8220D" w:rsidRPr="00883E4A" w:rsidRDefault="00E8220D" w:rsidP="0037336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Общий объем финансирования составляет 300,0 тыс. руб., в том числе:</w:t>
            </w:r>
          </w:p>
          <w:p w:rsidR="00E8220D" w:rsidRPr="00883E4A" w:rsidRDefault="00E8220D" w:rsidP="0037336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в 2018 году – 100,0 тыс. руб.;</w:t>
            </w:r>
          </w:p>
          <w:p w:rsidR="00E8220D" w:rsidRPr="00883E4A" w:rsidRDefault="00E8220D" w:rsidP="0037336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в 2019 году – 100,0 тыс. руб.;</w:t>
            </w:r>
          </w:p>
          <w:p w:rsidR="00E8220D" w:rsidRPr="00883E4A" w:rsidRDefault="00E8220D" w:rsidP="0037336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в 2020 году – 100,0  тыс. руб.</w:t>
            </w:r>
          </w:p>
          <w:p w:rsidR="00E8220D" w:rsidRPr="00883E4A" w:rsidRDefault="00E8220D" w:rsidP="0000189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Финансирование Программы в 2018 - 2020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E8220D" w:rsidRPr="00883E4A" w:rsidRDefault="00E8220D" w:rsidP="0000189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</w:t>
            </w:r>
            <w:r w:rsidR="0087175F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определенных в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Программе задач, возникают по основаниям, установленным Бюджетным </w:t>
            </w:r>
            <w:hyperlink r:id="rId9" w:history="1">
              <w:r w:rsidRPr="00883E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Федерации. Обязательства по участию иных лиц в решени</w:t>
            </w:r>
            <w:r w:rsidR="0087175F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определенных в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Программе задач возникают по основаниям, установленным гражданским законодательством.</w:t>
            </w:r>
          </w:p>
        </w:tc>
      </w:tr>
      <w:tr w:rsidR="00106F52" w:rsidRPr="00883E4A" w:rsidTr="00E41FAF">
        <w:trPr>
          <w:trHeight w:val="4446"/>
        </w:trPr>
        <w:tc>
          <w:tcPr>
            <w:tcW w:w="4785" w:type="dxa"/>
          </w:tcPr>
          <w:p w:rsidR="00E5070E" w:rsidRPr="00883E4A" w:rsidRDefault="00E5070E" w:rsidP="0061363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22" w:type="dxa"/>
          </w:tcPr>
          <w:p w:rsidR="00E5070E" w:rsidRPr="00883E4A" w:rsidRDefault="00E5070E" w:rsidP="00E5070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волонтерского движения на территории Железнодорожного внутригородского района городского округа Самара</w:t>
            </w:r>
            <w:r w:rsidR="00DD5DC6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070E" w:rsidRPr="00883E4A" w:rsidRDefault="00E5070E" w:rsidP="00992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гражданско-патриотического воспитания молодежи на территории Железнодорожного внутригородского района городского округа Самара</w:t>
            </w:r>
            <w:r w:rsidR="00DD5DC6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070E" w:rsidRPr="00883E4A" w:rsidRDefault="00E5070E" w:rsidP="00992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социально активной позиции молодежи на территории Железнодорожного внутригородского района городского округа Самара</w:t>
            </w:r>
            <w:r w:rsidR="00DD5DC6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070E" w:rsidRPr="00883E4A" w:rsidRDefault="00DD5DC6" w:rsidP="00992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Профессиональное</w:t>
            </w:r>
            <w:r w:rsidR="00CF49E2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становление и развитие</w:t>
            </w:r>
            <w:r w:rsidR="00E5070E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молодежи, организации занятости молодежи и несовершеннолетних граждан</w:t>
            </w:r>
            <w:r w:rsidR="000479FD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883E4A" w:rsidRDefault="00883E4A" w:rsidP="00883E4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5F7F" w:rsidRPr="00883E4A" w:rsidRDefault="00D332DE" w:rsidP="00883E4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445F7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Характеристика проблемы и обоснование необходимости ее решения</w:t>
      </w:r>
      <w:r w:rsidR="000212F5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02875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Стратегией государственной молодежной политики Российской Федерации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 в интересах России.</w:t>
      </w:r>
    </w:p>
    <w:p w:rsidR="00C02875" w:rsidRPr="00883E4A" w:rsidRDefault="000B4733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</w:t>
      </w:r>
      <w:r w:rsidR="007B5AC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</w:t>
      </w:r>
      <w:r w:rsidR="000212F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создание правовых, социально-экономических и организационных условий для самореализации молодежи </w:t>
      </w:r>
      <w:r w:rsidR="0011300B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Самара, позволяющих качественно расширить рамки участия самой молодежи в формировании муниципальной молодежной политики, путем ее непосредственного вовлечения в ре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ализацию мероприятий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рограммы.</w:t>
      </w:r>
    </w:p>
    <w:p w:rsidR="00C02875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молодежь, как социально-демографическая группа, характеризуется самостоятельностью, социальной активностью, стремлением к профессиональному росту, способностью к инновационной деятельности. </w:t>
      </w:r>
      <w:proofErr w:type="gram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ее отличает недостаток жизненного опыта и </w:t>
      </w:r>
      <w:r w:rsidR="00AE514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низкая </w:t>
      </w:r>
      <w:proofErr w:type="spellStart"/>
      <w:r w:rsidR="00AE514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</w:t>
      </w:r>
      <w:proofErr w:type="spellEnd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ориентиров, что увеличивает социальную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напряженность.</w:t>
      </w:r>
      <w:proofErr w:type="gramEnd"/>
    </w:p>
    <w:p w:rsidR="00C02875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реализации молодежной политики на территории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Самара за последние годы достигнуты определенные позитивные результаты: сложилась традиционная система мероприятий по поддержке талантливой молодежи, отрегулирован процесс временной занятости молодежи в каникулярный период и свободное от учебы время, налажен процесс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взаимодействия с общественными организациями.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наблюдается активное увлечение молодежи здоровым образом жизни посредством развития молодежны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"альтернативных" видов спорта.</w:t>
      </w:r>
    </w:p>
    <w:p w:rsidR="00C02875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Значительную роль в профилактике асоциального поведения среди подростков и молодежи играет организация их свободного времени. </w:t>
      </w:r>
      <w:proofErr w:type="gram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привлечения подростков и молодых людей к активным формам досуга важно обеспечить динамику развития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взаимоотношений участников </w:t>
      </w:r>
      <w:r w:rsidR="00B6729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3B02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бщественным</w:t>
      </w:r>
      <w:r w:rsidR="00B6729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423B02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олодежным парламентом</w:t>
      </w:r>
      <w:r w:rsidR="00C0287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Совете Депутатов </w:t>
      </w:r>
      <w:r w:rsidR="00423B02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 внутригородского района</w:t>
      </w:r>
      <w:r w:rsidR="00C0287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16C00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87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о. Самара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работе с молодежью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87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с представителями молодежной среды образовательных и общественных организаций в возрасте от 14 до 30 лет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 укрепление их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мотивационной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базы. </w:t>
      </w:r>
      <w:proofErr w:type="gramEnd"/>
    </w:p>
    <w:p w:rsidR="00C02875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молодых граждан является одной из наиболее приоритетных задач, стоящих перед Администрацией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="009731A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о.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Самара.</w:t>
      </w:r>
      <w:r w:rsidR="00AE514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программно-целевого метода дает возможность оптимизировать действия Администрации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Самара, что позволит устранить дублирование и создать единые стандарты работы с молодежью на территории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="009731A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о.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Самара. Также использование программно-целевого метода позволяет оптимизировать деятельность органов Администрации </w:t>
      </w:r>
      <w:r w:rsidR="00C02875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proofErr w:type="spellStart"/>
      <w:r w:rsidR="009731A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</w:t>
      </w:r>
      <w:proofErr w:type="spellEnd"/>
      <w:r w:rsidR="009731A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Самара за счет обеспечения возможности комплексных и скоординированных действий, оперативного контроля реализации запланированных мероприятий, оптимизации использования ресурсов при реализации </w:t>
      </w:r>
      <w:r w:rsidR="000B473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рограммы.</w:t>
      </w:r>
    </w:p>
    <w:p w:rsidR="00116C00" w:rsidRPr="00883E4A" w:rsidRDefault="00116C00" w:rsidP="00883E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деятельности молодежного движения Железнодорожного внутригородского района г. о. Самара являются: работа по патриотическому воспитанию молодежи в районе; развитие волонтерского движения; работа по укреплению института молодой семьи; организация мероприятий по пропаганде здорового образа жизни, участие в спортивно-массовых и оздоровительных акциях.</w:t>
      </w:r>
    </w:p>
    <w:p w:rsidR="00F32E22" w:rsidRPr="00883E4A" w:rsidRDefault="00F32E22" w:rsidP="00883E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полномочий по организации и осуществлению мероприятий по работе с детьми и молодежью Администрацией</w:t>
      </w:r>
      <w:r w:rsidR="00B6729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B67295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о. Самара 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 по следующим направлениям: патриотическое воспитание молодежи; поддержка талантливой молодежи.</w:t>
      </w:r>
    </w:p>
    <w:p w:rsidR="00F32E22" w:rsidRPr="00883E4A" w:rsidRDefault="00F32E22" w:rsidP="00883E4A">
      <w:pPr>
        <w:pStyle w:val="a8"/>
        <w:tabs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С целью</w:t>
      </w:r>
      <w:r w:rsidRPr="00883E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участия молодежи в реализации принципов молодежной политики на территории Железнодорожного внутригородского района</w:t>
      </w:r>
      <w:r w:rsidR="00B67295" w:rsidRPr="00883E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г. о. Самара</w:t>
      </w:r>
      <w:r w:rsidRPr="00883E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в мае 2016 г. был сформирован Общественный Молодежный парламент при Совете Депутатов Железнодорожного внутригородского </w:t>
      </w:r>
      <w:r w:rsidRPr="00883E4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 г.о. Самара. В состав парламента вошли 14 человек из числа активного студенчества и молодых специалистов – жителей района.</w:t>
      </w:r>
    </w:p>
    <w:p w:rsidR="00F32E22" w:rsidRPr="00883E4A" w:rsidRDefault="00883E4A" w:rsidP="00883E4A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массовых мероприятий с вовлечением детей, подростков  и молодежи на территории Железнодорожного внутригородского района г.о. Самара, проведенные при участии Общественного Молодежного парламента при Совете депутатов Железнодорожного внутригородского района г.о. Самара в 2016 году составило </w:t>
      </w:r>
      <w:r w:rsidR="00905947" w:rsidRPr="00883E4A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AB0232" w:rsidRPr="00883E4A">
        <w:rPr>
          <w:rFonts w:ascii="Times New Roman" w:hAnsi="Times New Roman"/>
          <w:color w:val="000000" w:themeColor="text1"/>
          <w:sz w:val="28"/>
          <w:szCs w:val="28"/>
        </w:rPr>
        <w:t>2 мероприятия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F32E22" w:rsidRPr="00883E4A" w:rsidRDefault="00883E4A" w:rsidP="00883E4A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>Общая численность детей, подростков и молодежи Железнодорожного внутригородского района г.о. Самара по состоянию на 31.12.2016 года составила 18317 человек. Количество детей и молодежи района, систематически принимающих участие в волонтерских акциях на добровольческой основе, организованных в учреждениях образования и предприятиях производственной сферы составляет 6098 человек, сформировано 19 волонтерских отрядов. Таким образом, отношение численности детей, подростков  и молодежи, систематически принимающих участие в волонтерских акциях на добровольческой основе, к общей численности детей, подростков и молодежи Железнодорожного внутригородского района г.о. Самара составляет 33,29%.</w:t>
      </w:r>
    </w:p>
    <w:p w:rsidR="00F32E22" w:rsidRPr="00883E4A" w:rsidRDefault="00F32E22" w:rsidP="00F32E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Традиционными стали следующие мероприятия:</w:t>
      </w:r>
    </w:p>
    <w:p w:rsidR="00F32E22" w:rsidRPr="00883E4A" w:rsidRDefault="00E425F8" w:rsidP="00F32E22">
      <w:pPr>
        <w:pStyle w:val="a8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Цикл акций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 «Пожиратели незаконной рекламы»;</w:t>
      </w:r>
    </w:p>
    <w:p w:rsidR="00F32E22" w:rsidRPr="00883E4A" w:rsidRDefault="00E425F8" w:rsidP="00F32E22">
      <w:pPr>
        <w:pStyle w:val="a8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Цикл акций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 «Шефство над воинскими захоронениями»;</w:t>
      </w:r>
    </w:p>
    <w:p w:rsidR="00F32E22" w:rsidRPr="00883E4A" w:rsidRDefault="00E425F8" w:rsidP="00F32E22">
      <w:pPr>
        <w:pStyle w:val="a8"/>
        <w:numPr>
          <w:ilvl w:val="0"/>
          <w:numId w:val="1"/>
        </w:numPr>
        <w:spacing w:after="200" w:line="276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Цикл акций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 «Чистый берег»;</w:t>
      </w:r>
    </w:p>
    <w:p w:rsidR="00F32E22" w:rsidRPr="00883E4A" w:rsidRDefault="00E425F8" w:rsidP="00F32E22">
      <w:pPr>
        <w:pStyle w:val="a8"/>
        <w:numPr>
          <w:ilvl w:val="0"/>
          <w:numId w:val="1"/>
        </w:numPr>
        <w:spacing w:after="200" w:line="276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Цикл акций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 «Мы помним Ваш подвиг».</w:t>
      </w:r>
    </w:p>
    <w:p w:rsidR="00F32E22" w:rsidRPr="00883E4A" w:rsidRDefault="00E425F8" w:rsidP="00883E4A">
      <w:pPr>
        <w:pStyle w:val="a8"/>
        <w:numPr>
          <w:ilvl w:val="0"/>
          <w:numId w:val="1"/>
        </w:numPr>
        <w:spacing w:after="200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>Участие в торжественных мероприятиях, посвященных памятным датам воинской славы</w:t>
      </w:r>
      <w:r w:rsidR="00F32E22" w:rsidRPr="00883E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2E22" w:rsidRPr="00883E4A" w:rsidRDefault="00F32E22" w:rsidP="00883E4A">
      <w:pPr>
        <w:pStyle w:val="a8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</w:rPr>
        <w:t xml:space="preserve">Ежемесячные занятия на базе МБОУ Школа № 76 « Школа лидеров волонтерских отрядов», по окончанию выдается сертификат слушателя. </w:t>
      </w:r>
    </w:p>
    <w:p w:rsidR="00883E4A" w:rsidRPr="00883E4A" w:rsidRDefault="00883E4A" w:rsidP="00883E4A">
      <w:pPr>
        <w:pStyle w:val="a8"/>
        <w:ind w:left="99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45F7F" w:rsidRDefault="00D332DE" w:rsidP="00883E4A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445F7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цели, за</w:t>
      </w:r>
      <w:r w:rsidR="00207674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дачи, этапы </w:t>
      </w:r>
      <w:r w:rsidR="00C4494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сроки реализации</w:t>
      </w:r>
      <w:r w:rsidR="00C63AA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конечный результат</w:t>
      </w:r>
      <w:r w:rsidR="00207674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1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445F7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3A7768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83E4A" w:rsidRPr="00883E4A" w:rsidRDefault="00883E4A" w:rsidP="00883E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07674" w:rsidRPr="00883E4A" w:rsidRDefault="00445F7F" w:rsidP="0088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0B473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является 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общества.</w:t>
      </w:r>
      <w:r w:rsidR="00207674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 выполнение комплекса задач:</w:t>
      </w:r>
      <w:r w:rsid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социально активной позиции молодежи;</w:t>
      </w:r>
      <w:r w:rsid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воспитани</w:t>
      </w:r>
      <w:r w:rsidR="00252306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молодежи;</w:t>
      </w:r>
      <w:r w:rsid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9FD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становление и развитие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молодежи, организация занятости молодежи и несовершеннолетних граждан;</w:t>
      </w:r>
      <w:r w:rsid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волонтерского движения на терр</w:t>
      </w:r>
      <w:r w:rsidR="00AE514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итории </w:t>
      </w:r>
      <w:r w:rsidR="00207674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внутригородского района </w:t>
      </w:r>
      <w:r w:rsidR="00AE514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Самара.</w:t>
      </w:r>
    </w:p>
    <w:p w:rsidR="00883E4A" w:rsidRDefault="00207674" w:rsidP="00883E4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0B473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еализация П</w:t>
      </w: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рограммы рассчитана на период с 2018 по 2020</w:t>
      </w:r>
      <w:r w:rsidR="000B473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883E4A" w:rsidRDefault="000B4733" w:rsidP="00883E4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Начало реализации П</w:t>
      </w:r>
      <w:r w:rsidR="00207674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рограммы: 01.01.2018</w:t>
      </w: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375A3" w:rsidRPr="00883E4A" w:rsidRDefault="000B4733" w:rsidP="00883E4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Окончание реализации П</w:t>
      </w:r>
      <w:r w:rsidR="00207674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рограммы: 31.12.2020.</w:t>
      </w:r>
    </w:p>
    <w:p w:rsidR="00252306" w:rsidRPr="00883E4A" w:rsidRDefault="00C4494F" w:rsidP="00883E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0B473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207674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рограммы не предусматривает выделение этапов, поскольку </w:t>
      </w:r>
      <w:r w:rsidR="000B473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207674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рограммные мероприятия рассчитаны на реализацию в </w:t>
      </w:r>
      <w:r w:rsidR="009375A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течение всего периода действия </w:t>
      </w:r>
      <w:r w:rsidR="000B4733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207674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рограммы.</w:t>
      </w:r>
    </w:p>
    <w:p w:rsidR="00252306" w:rsidRPr="00883E4A" w:rsidRDefault="000F6EE0" w:rsidP="00883E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Конечный </w:t>
      </w:r>
      <w:r w:rsidR="00F6757D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результат реализации П</w:t>
      </w:r>
      <w:r w:rsidR="00252306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рограммы:</w:t>
      </w:r>
    </w:p>
    <w:p w:rsidR="00252306" w:rsidRPr="00883E4A" w:rsidRDefault="00252306" w:rsidP="0088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волонтерского движения на территории Железнодорожного внутригородского района городского округа Самара;</w:t>
      </w:r>
    </w:p>
    <w:p w:rsidR="00252306" w:rsidRPr="00883E4A" w:rsidRDefault="00252306" w:rsidP="0088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гражданско-патриотического воспитания молодежи на территории Железнодорожного внутригородского района городского округа Самара;</w:t>
      </w:r>
    </w:p>
    <w:p w:rsidR="00252306" w:rsidRPr="00883E4A" w:rsidRDefault="00252306" w:rsidP="0088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социально активной позиции молодежи на территории Железнодорожного внутригородского района городского округа Самара;</w:t>
      </w:r>
    </w:p>
    <w:p w:rsidR="00CA43DB" w:rsidRPr="00883E4A" w:rsidRDefault="00801BB0" w:rsidP="00883E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становление и развитие</w:t>
      </w:r>
      <w:r w:rsidR="00252306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молодежи, организации занятости молодежи и несовершеннолетних граждан.</w:t>
      </w:r>
    </w:p>
    <w:p w:rsidR="00883E4A" w:rsidRDefault="00883E4A" w:rsidP="00883E4A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3FC6" w:rsidRDefault="00533FC6" w:rsidP="00883E4A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Перечень подпрограмм.</w:t>
      </w:r>
    </w:p>
    <w:p w:rsidR="002F7F20" w:rsidRDefault="002F7F20" w:rsidP="00883E4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не содержит подпрограмм.</w:t>
      </w:r>
    </w:p>
    <w:p w:rsidR="006F1C70" w:rsidRPr="00883E4A" w:rsidRDefault="006F1C70" w:rsidP="00883E4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A7768" w:rsidRPr="00883E4A" w:rsidRDefault="002F7F20" w:rsidP="006F1C70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332DE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35866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Прогнозируемые значения</w:t>
      </w:r>
      <w:r w:rsidR="003A7768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35866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показателей</w:t>
      </w:r>
      <w:r w:rsidR="00480CB3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A35866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индикаторов</w:t>
      </w:r>
      <w:r w:rsidR="00480CB3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A35866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480CB3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A35866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годам ее реализации и за весь период.</w:t>
      </w:r>
    </w:p>
    <w:p w:rsidR="003A7768" w:rsidRPr="00883E4A" w:rsidRDefault="000B4733" w:rsidP="006F1C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цели П</w:t>
      </w:r>
      <w:r w:rsidR="003A7768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опред</w:t>
      </w:r>
      <w:r w:rsidR="00480CB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еляется следующими значениями ее</w:t>
      </w:r>
      <w:r w:rsidR="003A7768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</w:t>
      </w:r>
      <w:r w:rsidR="00480CB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(индикаторов)</w:t>
      </w:r>
      <w:r w:rsidR="003A7768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76"/>
        <w:gridCol w:w="850"/>
        <w:gridCol w:w="1559"/>
        <w:gridCol w:w="850"/>
        <w:gridCol w:w="964"/>
        <w:gridCol w:w="907"/>
        <w:gridCol w:w="1701"/>
      </w:tblGrid>
      <w:tr w:rsidR="00106F52" w:rsidRPr="00883E4A" w:rsidTr="006F1C70">
        <w:tc>
          <w:tcPr>
            <w:tcW w:w="426" w:type="dxa"/>
            <w:vMerge w:val="restart"/>
          </w:tcPr>
          <w:p w:rsidR="007B5AC1" w:rsidRPr="00883E4A" w:rsidRDefault="006F1C70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="007B5AC1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7B5AC1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76" w:type="dxa"/>
            <w:vMerge w:val="restart"/>
          </w:tcPr>
          <w:p w:rsidR="007B5AC1" w:rsidRPr="00883E4A" w:rsidRDefault="007B5AC1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</w:tcPr>
          <w:p w:rsidR="007B5AC1" w:rsidRPr="00883E4A" w:rsidRDefault="007B5AC1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7B5AC1" w:rsidRPr="00883E4A" w:rsidRDefault="007B5AC1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4422" w:type="dxa"/>
            <w:gridSpan w:val="4"/>
          </w:tcPr>
          <w:p w:rsidR="007B5AC1" w:rsidRPr="00883E4A" w:rsidRDefault="007B5AC1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106F52" w:rsidRPr="00883E4A" w:rsidTr="006F1C70">
        <w:tc>
          <w:tcPr>
            <w:tcW w:w="426" w:type="dxa"/>
            <w:vMerge/>
          </w:tcPr>
          <w:p w:rsidR="007B5AC1" w:rsidRPr="00883E4A" w:rsidRDefault="007B5AC1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B5AC1" w:rsidRPr="00883E4A" w:rsidRDefault="007B5AC1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B5AC1" w:rsidRPr="00883E4A" w:rsidRDefault="007B5AC1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5AC1" w:rsidRPr="00883E4A" w:rsidRDefault="007B5AC1" w:rsidP="00FA1A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B5AC1" w:rsidRPr="00883E4A" w:rsidRDefault="005E5238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64" w:type="dxa"/>
          </w:tcPr>
          <w:p w:rsidR="007B5AC1" w:rsidRPr="00883E4A" w:rsidRDefault="005E5238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907" w:type="dxa"/>
          </w:tcPr>
          <w:p w:rsidR="007B5AC1" w:rsidRPr="00883E4A" w:rsidRDefault="005E5238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7B5AC1" w:rsidRPr="00883E4A" w:rsidRDefault="007B5AC1" w:rsidP="00FA1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 период реализации</w:t>
            </w:r>
          </w:p>
        </w:tc>
      </w:tr>
      <w:tr w:rsidR="00106F52" w:rsidRPr="00883E4A" w:rsidTr="00AD441E">
        <w:tc>
          <w:tcPr>
            <w:tcW w:w="9633" w:type="dxa"/>
            <w:gridSpan w:val="8"/>
          </w:tcPr>
          <w:p w:rsidR="007B5AC1" w:rsidRPr="00883E4A" w:rsidRDefault="007B5AC1" w:rsidP="00A73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="00AD441E"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общества.</w:t>
            </w:r>
          </w:p>
        </w:tc>
      </w:tr>
      <w:tr w:rsidR="00106F52" w:rsidRPr="00883E4A" w:rsidTr="00AD441E">
        <w:tc>
          <w:tcPr>
            <w:tcW w:w="9633" w:type="dxa"/>
            <w:gridSpan w:val="8"/>
          </w:tcPr>
          <w:p w:rsidR="007B5AC1" w:rsidRPr="00883E4A" w:rsidRDefault="007B5AC1" w:rsidP="00A73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</w:t>
            </w:r>
            <w:r w:rsidR="00AD441E"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Формирование социально активной позиции молодежи</w:t>
            </w:r>
          </w:p>
        </w:tc>
      </w:tr>
      <w:tr w:rsidR="00106F52" w:rsidRPr="00883E4A" w:rsidTr="006F1C70">
        <w:tc>
          <w:tcPr>
            <w:tcW w:w="426" w:type="dxa"/>
          </w:tcPr>
          <w:p w:rsidR="007B5AC1" w:rsidRPr="00883E4A" w:rsidRDefault="00996E80" w:rsidP="0099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6" w:type="dxa"/>
          </w:tcPr>
          <w:p w:rsidR="00CE0AC8" w:rsidRPr="00883E4A" w:rsidRDefault="00CE0AC8" w:rsidP="00A731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массовых мероприятий организованных  на территории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Железнодорожного внутригородского района с участием молодежи в возрасте от 14 до 30 лет</w:t>
            </w:r>
          </w:p>
        </w:tc>
        <w:tc>
          <w:tcPr>
            <w:tcW w:w="850" w:type="dxa"/>
          </w:tcPr>
          <w:p w:rsidR="007B5AC1" w:rsidRPr="006F1C70" w:rsidRDefault="002A7209" w:rsidP="002A72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Штуки</w:t>
            </w:r>
          </w:p>
        </w:tc>
        <w:tc>
          <w:tcPr>
            <w:tcW w:w="1559" w:type="dxa"/>
          </w:tcPr>
          <w:p w:rsidR="007B5AC1" w:rsidRPr="00883E4A" w:rsidRDefault="002A7209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850" w:type="dxa"/>
          </w:tcPr>
          <w:p w:rsidR="007B5AC1" w:rsidRPr="00883E4A" w:rsidRDefault="00905947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A7209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B5AC1" w:rsidRPr="00883E4A" w:rsidRDefault="00905947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A7209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7B5AC1" w:rsidRPr="00883E4A" w:rsidRDefault="00905947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A7209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5AC1" w:rsidRPr="00883E4A" w:rsidRDefault="00480CB3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5947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7209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F52" w:rsidRPr="00883E4A" w:rsidTr="006F1C70">
        <w:tc>
          <w:tcPr>
            <w:tcW w:w="426" w:type="dxa"/>
          </w:tcPr>
          <w:p w:rsidR="00996E80" w:rsidRPr="00883E4A" w:rsidRDefault="00996E80" w:rsidP="0099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76" w:type="dxa"/>
          </w:tcPr>
          <w:p w:rsidR="00996E80" w:rsidRPr="00883E4A" w:rsidRDefault="00996E80" w:rsidP="00106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массовых мероприятий,  организованных Общественным Молодежным парламентом  при Совете Депутатов Железнодорожного внутригородского района г. о. Самара на территории внутригородского района с участием представителей молодежной среды в возрасте от 14 до 30 лет.</w:t>
            </w:r>
          </w:p>
          <w:p w:rsidR="00996E80" w:rsidRPr="00883E4A" w:rsidRDefault="00996E80" w:rsidP="00106F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E80" w:rsidRPr="00883E4A" w:rsidRDefault="00996E80" w:rsidP="006F1C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559" w:type="dxa"/>
          </w:tcPr>
          <w:p w:rsidR="00996E80" w:rsidRPr="00883E4A" w:rsidRDefault="00996E80" w:rsidP="00106F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850" w:type="dxa"/>
          </w:tcPr>
          <w:p w:rsidR="00996E80" w:rsidRPr="00883E4A" w:rsidRDefault="00996E80" w:rsidP="00106F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130</w:t>
            </w:r>
          </w:p>
        </w:tc>
        <w:tc>
          <w:tcPr>
            <w:tcW w:w="964" w:type="dxa"/>
          </w:tcPr>
          <w:p w:rsidR="00996E80" w:rsidRPr="00883E4A" w:rsidRDefault="00996E80" w:rsidP="00106F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140</w:t>
            </w:r>
          </w:p>
        </w:tc>
        <w:tc>
          <w:tcPr>
            <w:tcW w:w="907" w:type="dxa"/>
          </w:tcPr>
          <w:p w:rsidR="00996E80" w:rsidRPr="00883E4A" w:rsidRDefault="00996E80" w:rsidP="00106F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150</w:t>
            </w:r>
          </w:p>
        </w:tc>
        <w:tc>
          <w:tcPr>
            <w:tcW w:w="1701" w:type="dxa"/>
          </w:tcPr>
          <w:p w:rsidR="00996E80" w:rsidRPr="00883E4A" w:rsidRDefault="00996E80" w:rsidP="00106F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</w:tr>
      <w:tr w:rsidR="00106F52" w:rsidRPr="00883E4A" w:rsidTr="00AD441E">
        <w:tc>
          <w:tcPr>
            <w:tcW w:w="9633" w:type="dxa"/>
            <w:gridSpan w:val="8"/>
          </w:tcPr>
          <w:p w:rsidR="00996E80" w:rsidRPr="00883E4A" w:rsidRDefault="00996E80" w:rsidP="001B2E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2</w:t>
            </w:r>
            <w:r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Гражданско-патриотическое воспитание молодежи</w:t>
            </w:r>
          </w:p>
        </w:tc>
      </w:tr>
      <w:tr w:rsidR="00106F52" w:rsidRPr="00883E4A" w:rsidTr="006F1C70">
        <w:tc>
          <w:tcPr>
            <w:tcW w:w="426" w:type="dxa"/>
          </w:tcPr>
          <w:p w:rsidR="006F1C70" w:rsidRDefault="006F1C70" w:rsidP="00A73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6E80" w:rsidRPr="006F1C70" w:rsidRDefault="006F1C70" w:rsidP="006F1C70">
            <w:pPr>
              <w:rPr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6" w:type="dxa"/>
          </w:tcPr>
          <w:p w:rsidR="00996E80" w:rsidRPr="00883E4A" w:rsidRDefault="00996E80" w:rsidP="007372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молодежи, участвующей в мероприятиях муниципальной Программы</w:t>
            </w:r>
            <w:r w:rsidR="00082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гражданско-патриотическому воспитанию молодежи.</w:t>
            </w:r>
          </w:p>
          <w:p w:rsidR="00996E80" w:rsidRPr="00883E4A" w:rsidRDefault="00996E80" w:rsidP="00A731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E80" w:rsidRPr="00883E4A" w:rsidRDefault="00996E80" w:rsidP="002A72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996E80" w:rsidRPr="00883E4A" w:rsidRDefault="00996E80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850" w:type="dxa"/>
          </w:tcPr>
          <w:p w:rsidR="00996E80" w:rsidRPr="00883E4A" w:rsidRDefault="00996E80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64" w:type="dxa"/>
          </w:tcPr>
          <w:p w:rsidR="00996E80" w:rsidRPr="00883E4A" w:rsidRDefault="00996E80" w:rsidP="002A72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65</w:t>
            </w:r>
          </w:p>
        </w:tc>
        <w:tc>
          <w:tcPr>
            <w:tcW w:w="907" w:type="dxa"/>
          </w:tcPr>
          <w:p w:rsidR="00996E80" w:rsidRPr="00883E4A" w:rsidRDefault="00996E80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96E80" w:rsidRPr="00883E4A" w:rsidRDefault="00996E80" w:rsidP="002A7209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106F52" w:rsidRPr="00883E4A" w:rsidTr="00A73103">
        <w:tc>
          <w:tcPr>
            <w:tcW w:w="9633" w:type="dxa"/>
            <w:gridSpan w:val="8"/>
          </w:tcPr>
          <w:p w:rsidR="00996E80" w:rsidRPr="00883E4A" w:rsidRDefault="00996E80" w:rsidP="00A73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Задача 3</w:t>
            </w:r>
            <w:r w:rsidR="00E103D9"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Профессиональное становление и развитие</w:t>
            </w:r>
            <w:r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молодежи, организация занятости молодежи и несовершеннолетних граждан</w:t>
            </w:r>
          </w:p>
        </w:tc>
      </w:tr>
      <w:tr w:rsidR="00106F52" w:rsidRPr="00883E4A" w:rsidTr="006F1C70">
        <w:tc>
          <w:tcPr>
            <w:tcW w:w="426" w:type="dxa"/>
          </w:tcPr>
          <w:p w:rsidR="00996E80" w:rsidRPr="00883E4A" w:rsidRDefault="00996E80" w:rsidP="0099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6" w:type="dxa"/>
          </w:tcPr>
          <w:p w:rsidR="00996E80" w:rsidRPr="00883E4A" w:rsidRDefault="00996E80" w:rsidP="00E41F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направлений на трудоустройство, выданных  </w:t>
            </w:r>
            <w:proofErr w:type="spellStart"/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несовершеннолетним гражданам в период каникул и свободное от учебы время.</w:t>
            </w:r>
          </w:p>
        </w:tc>
        <w:tc>
          <w:tcPr>
            <w:tcW w:w="850" w:type="dxa"/>
          </w:tcPr>
          <w:p w:rsidR="00996E80" w:rsidRPr="006F1C70" w:rsidRDefault="00996E80" w:rsidP="002A72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559" w:type="dxa"/>
          </w:tcPr>
          <w:p w:rsidR="00996E80" w:rsidRPr="00883E4A" w:rsidRDefault="00996E80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850" w:type="dxa"/>
          </w:tcPr>
          <w:p w:rsidR="00996E80" w:rsidRPr="00883E4A" w:rsidRDefault="00996E80" w:rsidP="00C005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996E80" w:rsidRPr="00883E4A" w:rsidRDefault="00996E80" w:rsidP="00C005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7" w:type="dxa"/>
          </w:tcPr>
          <w:p w:rsidR="00996E80" w:rsidRPr="00883E4A" w:rsidRDefault="00996E80" w:rsidP="00C005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96E80" w:rsidRPr="00883E4A" w:rsidRDefault="00996E80" w:rsidP="00C005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106F52" w:rsidRPr="00883E4A" w:rsidTr="00A73103">
        <w:tc>
          <w:tcPr>
            <w:tcW w:w="9633" w:type="dxa"/>
            <w:gridSpan w:val="8"/>
          </w:tcPr>
          <w:p w:rsidR="00996E80" w:rsidRPr="00883E4A" w:rsidRDefault="00996E80" w:rsidP="00A73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4</w:t>
            </w:r>
            <w:r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Развитие волонтерского движения на территории</w:t>
            </w:r>
            <w:r w:rsidR="00B71F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Железнодорожного внутригородского района</w:t>
            </w:r>
            <w:r w:rsidRPr="00883E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Самара</w:t>
            </w:r>
          </w:p>
        </w:tc>
      </w:tr>
      <w:tr w:rsidR="00996E80" w:rsidRPr="00883E4A" w:rsidTr="006F1C70">
        <w:tc>
          <w:tcPr>
            <w:tcW w:w="426" w:type="dxa"/>
          </w:tcPr>
          <w:p w:rsidR="00996E80" w:rsidRPr="00883E4A" w:rsidRDefault="00996E80" w:rsidP="0099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6" w:type="dxa"/>
          </w:tcPr>
          <w:p w:rsidR="00996E80" w:rsidRPr="00883E4A" w:rsidRDefault="00996E80" w:rsidP="00E41F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молодых людей в возрасте от 14 до 30 лет, вовлеченных в добровольческую</w:t>
            </w:r>
            <w:r w:rsidR="006F1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деятельность, в общем количестве граждан Железнодорожного внутригородского района городского округа Самара в возрасте от 14 до 30 лет. </w:t>
            </w:r>
          </w:p>
        </w:tc>
        <w:tc>
          <w:tcPr>
            <w:tcW w:w="850" w:type="dxa"/>
          </w:tcPr>
          <w:p w:rsidR="00996E80" w:rsidRPr="00883E4A" w:rsidRDefault="007A4FB3" w:rsidP="007A4F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996E80" w:rsidRPr="00883E4A" w:rsidRDefault="00996E80" w:rsidP="002A7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850" w:type="dxa"/>
          </w:tcPr>
          <w:p w:rsidR="00996E80" w:rsidRPr="00883E4A" w:rsidRDefault="00C325A7" w:rsidP="009C0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96E80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964" w:type="dxa"/>
          </w:tcPr>
          <w:p w:rsidR="00996E80" w:rsidRPr="00883E4A" w:rsidRDefault="00C325A7" w:rsidP="009C0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96E80"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907" w:type="dxa"/>
          </w:tcPr>
          <w:p w:rsidR="00996E80" w:rsidRPr="00883E4A" w:rsidRDefault="00C325A7" w:rsidP="009C0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996E80" w:rsidRPr="00883E4A" w:rsidRDefault="00C325A7" w:rsidP="009C0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4900</w:t>
            </w:r>
          </w:p>
        </w:tc>
      </w:tr>
    </w:tbl>
    <w:p w:rsidR="005840E1" w:rsidRPr="00883E4A" w:rsidRDefault="005840E1" w:rsidP="00E254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514F" w:rsidRPr="00883E4A" w:rsidRDefault="00AC321F" w:rsidP="00E254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D332DE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E514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Перечень и характеристика</w:t>
      </w:r>
    </w:p>
    <w:p w:rsidR="00445F7F" w:rsidRDefault="00E25428" w:rsidP="00E254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</w:t>
      </w:r>
      <w:r w:rsidR="00AC321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новных мероприятий П</w:t>
      </w:r>
      <w:r w:rsidR="00445F7F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</w:p>
    <w:p w:rsidR="00E41FAF" w:rsidRPr="00883E4A" w:rsidRDefault="00E41FAF" w:rsidP="00E254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B48F2" w:rsidRPr="00883E4A" w:rsidRDefault="00445F7F" w:rsidP="009B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поставленными задачами основные мероприя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 </w:t>
      </w:r>
      <w:r w:rsidR="000B473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систематизированы по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ующим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направлениям:</w:t>
      </w:r>
    </w:p>
    <w:p w:rsidR="00E41FAF" w:rsidRDefault="0032243C" w:rsidP="00E4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способствующие развитию волонтерского движения на территории</w:t>
      </w:r>
      <w:r w:rsidR="008470A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Железнодорожного внутригородского района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руга Самара.</w:t>
      </w:r>
    </w:p>
    <w:p w:rsidR="009B48F2" w:rsidRPr="00883E4A" w:rsidRDefault="009B48F2" w:rsidP="00E4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Данное направление включает</w:t>
      </w:r>
      <w:r w:rsidR="00E41F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направленных на координацию деятел</w:t>
      </w:r>
      <w:r w:rsidR="008470A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 волонтерских объединений.</w:t>
      </w:r>
    </w:p>
    <w:p w:rsidR="006F1C70" w:rsidRDefault="00E42E83" w:rsidP="00E4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E41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способствующие гражданско-патриотическому воспитанию молодежи.</w:t>
      </w:r>
      <w:r w:rsidR="006F1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2E83" w:rsidRPr="00883E4A" w:rsidRDefault="00E42E83" w:rsidP="00E4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направление включает:</w:t>
      </w:r>
    </w:p>
    <w:p w:rsidR="00E42E83" w:rsidRPr="00883E4A" w:rsidRDefault="00E42E83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направленных на патриотическое и интернациональное воспитание молодежи;</w:t>
      </w:r>
    </w:p>
    <w:p w:rsidR="006F1C70" w:rsidRDefault="00E42E83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направленных на гражданское воспитание;</w:t>
      </w:r>
    </w:p>
    <w:p w:rsidR="00E42E83" w:rsidRPr="00883E4A" w:rsidRDefault="00E42E83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военно-спортивных игр</w:t>
      </w:r>
      <w:r w:rsidR="006F1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42E83" w:rsidRPr="00883E4A" w:rsidRDefault="00E42E83" w:rsidP="00E4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посвященных памятным датам истории России, и мероприятий, направленных на пропаганду государственных символов Российской Федерации.</w:t>
      </w:r>
    </w:p>
    <w:p w:rsidR="006F1C70" w:rsidRDefault="00E42E83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2243C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способствующие формированию социально активной позиции молодеж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9B48F2" w:rsidRPr="00883E4A" w:rsidRDefault="009B48F2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направление включает:</w:t>
      </w:r>
    </w:p>
    <w:p w:rsidR="009B48F2" w:rsidRPr="00883E4A" w:rsidRDefault="00445F7F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направленных на развитие молодежных совещательных структур и молод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ежного самоуправления;</w:t>
      </w:r>
    </w:p>
    <w:p w:rsidR="008470A3" w:rsidRPr="00883E4A" w:rsidRDefault="00445F7F" w:rsidP="009B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и проведение мероприятий, направленных на поддержку молодежного общественного движ</w:t>
      </w:r>
      <w:r w:rsidR="008470A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ения.</w:t>
      </w:r>
    </w:p>
    <w:p w:rsidR="009B48F2" w:rsidRPr="00883E4A" w:rsidRDefault="000E6C36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42E8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</w:t>
      </w:r>
      <w:r w:rsidR="004D45EB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способствующие профессиональному становлению и развитию</w:t>
      </w:r>
      <w:r w:rsidR="00445F7F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молодежи, организация занятости молодежи и несовершеннолетних гражда</w:t>
      </w:r>
      <w:r w:rsidR="009B48F2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</w:p>
    <w:p w:rsidR="009B48F2" w:rsidRPr="00883E4A" w:rsidRDefault="009B48F2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направление включает:</w:t>
      </w:r>
    </w:p>
    <w:p w:rsidR="009B48F2" w:rsidRPr="00883E4A" w:rsidRDefault="00445F7F" w:rsidP="006F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трудоустройства подростков и молодежи на временные и постоянны</w:t>
      </w:r>
      <w:r w:rsidR="008517D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рабочие места</w:t>
      </w:r>
      <w:r w:rsidR="00E42E8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6499" w:rsidRPr="00883E4A" w:rsidRDefault="00B16499" w:rsidP="003762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0E1" w:rsidRPr="00883E4A" w:rsidRDefault="003762F2" w:rsidP="00791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="005840E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</w:t>
      </w:r>
    </w:p>
    <w:p w:rsidR="005840E1" w:rsidRPr="00883E4A" w:rsidRDefault="003762F2" w:rsidP="00791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</w:t>
      </w:r>
      <w:r w:rsidR="007914C7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="005840E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"МОЛОДЕЖЬ"</w:t>
      </w:r>
    </w:p>
    <w:p w:rsidR="003762F2" w:rsidRDefault="003762F2" w:rsidP="00584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2018 - 2020 ГОДЫ</w:t>
      </w:r>
    </w:p>
    <w:p w:rsidR="001B2E1B" w:rsidRPr="00883E4A" w:rsidRDefault="001B2E1B" w:rsidP="005840E1">
      <w:pPr>
        <w:spacing w:after="0" w:line="240" w:lineRule="auto"/>
        <w:jc w:val="center"/>
        <w:rPr>
          <w:rStyle w:val="FontStyle35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392"/>
        <w:gridCol w:w="1768"/>
        <w:gridCol w:w="1209"/>
        <w:gridCol w:w="1275"/>
        <w:gridCol w:w="709"/>
        <w:gridCol w:w="709"/>
        <w:gridCol w:w="709"/>
        <w:gridCol w:w="708"/>
        <w:gridCol w:w="851"/>
        <w:gridCol w:w="1244"/>
      </w:tblGrid>
      <w:tr w:rsidR="006F1C70" w:rsidRPr="006F1C70" w:rsidTr="00134ABC">
        <w:trPr>
          <w:cantSplit/>
          <w:trHeight w:val="2010"/>
        </w:trPr>
        <w:tc>
          <w:tcPr>
            <w:tcW w:w="392" w:type="dxa"/>
            <w:vMerge w:val="restart"/>
            <w:vAlign w:val="center"/>
          </w:tcPr>
          <w:p w:rsidR="006F1C70" w:rsidRPr="006F1C70" w:rsidRDefault="006F1C70" w:rsidP="00E1129C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F1C70" w:rsidRPr="006F1C70" w:rsidRDefault="006F1C70" w:rsidP="00E1129C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68" w:type="dxa"/>
            <w:vMerge w:val="restart"/>
            <w:textDirection w:val="btLr"/>
            <w:vAlign w:val="center"/>
          </w:tcPr>
          <w:p w:rsidR="006F1C70" w:rsidRPr="006F1C70" w:rsidRDefault="006F1C70" w:rsidP="006F1C70">
            <w:pPr>
              <w:pStyle w:val="Style4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6F1C70" w:rsidRPr="006F1C70" w:rsidRDefault="006F1C70" w:rsidP="006F1C70">
            <w:pPr>
              <w:pStyle w:val="Style4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Ответственные исполнители мероприятия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F1C70" w:rsidRPr="006F1C70" w:rsidRDefault="0085454C" w:rsidP="006F1C70">
            <w:pPr>
              <w:pStyle w:val="Style4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6F1C70"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сполнители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F1C70" w:rsidRPr="006F1C70" w:rsidRDefault="006F1C70" w:rsidP="006F1C70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2977" w:type="dxa"/>
            <w:gridSpan w:val="4"/>
            <w:textDirection w:val="btLr"/>
            <w:vAlign w:val="center"/>
          </w:tcPr>
          <w:p w:rsidR="006F1C70" w:rsidRPr="006F1C70" w:rsidRDefault="006F1C70" w:rsidP="006F1C70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244" w:type="dxa"/>
            <w:vMerge w:val="restart"/>
            <w:textDirection w:val="btLr"/>
            <w:vAlign w:val="center"/>
          </w:tcPr>
          <w:p w:rsidR="006F1C70" w:rsidRPr="006F1C70" w:rsidRDefault="006F1C70" w:rsidP="006F1C70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Ожидаемый результат</w:t>
            </w:r>
          </w:p>
        </w:tc>
      </w:tr>
      <w:tr w:rsidR="006F1C70" w:rsidRPr="006F1C70" w:rsidTr="006F1C70">
        <w:tc>
          <w:tcPr>
            <w:tcW w:w="392" w:type="dxa"/>
            <w:vMerge/>
            <w:vAlign w:val="center"/>
          </w:tcPr>
          <w:p w:rsidR="006F1C70" w:rsidRPr="006F1C70" w:rsidRDefault="006F1C70" w:rsidP="00E1129C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vMerge/>
          </w:tcPr>
          <w:p w:rsidR="006F1C70" w:rsidRPr="006F1C70" w:rsidRDefault="006F1C70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E1129C" w:rsidP="006F1C70">
            <w:pPr>
              <w:pStyle w:val="Style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pStyle w:val="Style4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проведение Фестиваля «Мы Молодые».</w:t>
            </w:r>
          </w:p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5E488C" w:rsidP="005E488C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905947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2F2"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762F2" w:rsidRPr="006F1C70" w:rsidRDefault="00905947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762F2"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44" w:type="dxa"/>
          </w:tcPr>
          <w:p w:rsidR="003762F2" w:rsidRDefault="00DD280B" w:rsidP="005E488C">
            <w:pPr>
              <w:pStyle w:val="Style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Ра</w:t>
            </w:r>
            <w:r w:rsidR="00E41F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звитие волонтерского движения, </w:t>
            </w: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гражданско-патриотического </w:t>
            </w: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воспитания молодежи,  на территории Железнодорожного внутригородского района городского округа</w:t>
            </w:r>
          </w:p>
          <w:p w:rsidR="00E41FAF" w:rsidRPr="006F1C70" w:rsidRDefault="00E41FAF" w:rsidP="005E488C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rPr>
          <w:trHeight w:val="2424"/>
        </w:trPr>
        <w:tc>
          <w:tcPr>
            <w:tcW w:w="392" w:type="dxa"/>
            <w:vAlign w:val="center"/>
          </w:tcPr>
          <w:p w:rsidR="003762F2" w:rsidRPr="006F1C70" w:rsidRDefault="00111589" w:rsidP="00E1129C">
            <w:pPr>
              <w:pStyle w:val="Style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pStyle w:val="a8"/>
              <w:spacing w:line="276" w:lineRule="auto"/>
              <w:ind w:left="-7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F1C70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</w:t>
            </w:r>
          </w:p>
          <w:p w:rsidR="003762F2" w:rsidRPr="006F1C70" w:rsidRDefault="003762F2" w:rsidP="00E42E83">
            <w:pPr>
              <w:pStyle w:val="a8"/>
              <w:spacing w:line="276" w:lineRule="auto"/>
              <w:ind w:left="-7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F1C70">
              <w:rPr>
                <w:rFonts w:ascii="Times New Roman" w:hAnsi="Times New Roman"/>
                <w:color w:val="000000" w:themeColor="text1"/>
                <w:lang w:eastAsia="ru-RU"/>
              </w:rPr>
              <w:t>цикла акций «Пожиратели незаконной рекламы»</w:t>
            </w:r>
          </w:p>
          <w:p w:rsidR="003762F2" w:rsidRPr="006F1C70" w:rsidRDefault="003762F2" w:rsidP="005840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EA58FE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среднего и профессионального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D280B" w:rsidP="00E41FA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волонтерского движения на территории Железнодорожного внутригородского района городского округа Самара</w:t>
            </w:r>
          </w:p>
          <w:p w:rsidR="00E41FAF" w:rsidRPr="006F1C70" w:rsidRDefault="00E41FAF" w:rsidP="00E41FAF">
            <w:pPr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E1129C" w:rsidP="00111589">
            <w:pPr>
              <w:pStyle w:val="Style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pStyle w:val="a8"/>
              <w:spacing w:line="276" w:lineRule="auto"/>
              <w:ind w:left="-7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F1C70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</w:t>
            </w:r>
            <w:r w:rsidRPr="006F1C70">
              <w:rPr>
                <w:rFonts w:ascii="Times New Roman" w:hAnsi="Times New Roman"/>
                <w:color w:val="000000" w:themeColor="text1"/>
                <w:lang w:eastAsia="ru-RU"/>
              </w:rPr>
              <w:tab/>
              <w:t xml:space="preserve">цикл акций «Шефство над воинскими захоронениями» </w:t>
            </w:r>
          </w:p>
        </w:tc>
        <w:tc>
          <w:tcPr>
            <w:tcW w:w="1209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общего среднего и профес</w:t>
            </w:r>
            <w:r w:rsidR="00EB6844"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E1129C">
            <w:pPr>
              <w:pStyle w:val="Style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44" w:type="dxa"/>
          </w:tcPr>
          <w:p w:rsidR="003762F2" w:rsidRPr="006F1C70" w:rsidRDefault="00DD280B" w:rsidP="00E1129C">
            <w:pPr>
              <w:pStyle w:val="Style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гражданско-патриотического воспитания молодежи на территории Железнодорожного внутригородского района городского округа Самара</w:t>
            </w: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111589" w:rsidP="00E1129C">
            <w:pPr>
              <w:pStyle w:val="Style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цикл акций «Чистый берег» </w:t>
            </w: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EB6844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среднего и профессионального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D280B" w:rsidP="005840E1">
            <w:pPr>
              <w:pStyle w:val="Style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волонтерского движения на территории Железнодорожного внутригородского района городского округа Самара</w:t>
            </w:r>
          </w:p>
          <w:p w:rsidR="00E41FAF" w:rsidRPr="006F1C70" w:rsidRDefault="00E41FAF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E1129C" w:rsidP="00111589">
            <w:pPr>
              <w:pStyle w:val="Style4"/>
              <w:spacing w:line="240" w:lineRule="auto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68" w:type="dxa"/>
          </w:tcPr>
          <w:p w:rsidR="003762F2" w:rsidRPr="006F1C70" w:rsidRDefault="003762F2" w:rsidP="00E1129C">
            <w:pPr>
              <w:pStyle w:val="Style4"/>
              <w:spacing w:line="240" w:lineRule="auto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 цикл</w:t>
            </w:r>
            <w:r w:rsidR="00E1129C"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акций «Мы помним Ваш подвиг» </w:t>
            </w: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среднего, дополнительного и профессионального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D280B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гражданско-патриотического воспитания молодежи на территории Железнодорожного внутригородского района городского округа Самара</w:t>
            </w:r>
          </w:p>
          <w:p w:rsidR="00E41FAF" w:rsidRPr="006F1C70" w:rsidRDefault="00E41FAF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111589" w:rsidP="00E1129C">
            <w:pPr>
              <w:pStyle w:val="Style4"/>
              <w:spacing w:line="240" w:lineRule="auto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68" w:type="dxa"/>
          </w:tcPr>
          <w:p w:rsidR="003762F2" w:rsidRPr="006F1C70" w:rsidRDefault="001946D5" w:rsidP="00E42E83">
            <w:pPr>
              <w:spacing w:after="2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  <w:r w:rsidR="00B55908"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</w:t>
            </w:r>
            <w:r w:rsid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r w:rsidR="00B55908"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</w:t>
            </w:r>
            <w:r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торжественных мероприятиях, посвященных памятным датам воинской славы</w:t>
            </w:r>
            <w:r w:rsidR="00DD280B"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D280B"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среднего, дополнительного и профессионального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D280B" w:rsidP="005840E1">
            <w:pPr>
              <w:pStyle w:val="Style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гражданско-патриотического воспитания молодежи на территории Железнодорожного внутригородского района </w:t>
            </w: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городского округа Самара</w:t>
            </w:r>
          </w:p>
          <w:p w:rsidR="00E41FAF" w:rsidRPr="006F1C70" w:rsidRDefault="00E41FAF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111589" w:rsidP="00E1129C">
            <w:pPr>
              <w:pStyle w:val="Style4"/>
              <w:spacing w:line="240" w:lineRule="auto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spacing w:after="2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Ежемесячные занятия на базе МБОУ Школа № 76 « Школа лидеров волонтерских отрядов», по окончанию выдается сертификат слушателя</w:t>
            </w:r>
            <w:r w:rsidR="00DD280B"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F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среднего, дополнительного и профессионального образования района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D280B" w:rsidP="005840E1">
            <w:pPr>
              <w:pStyle w:val="Style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соци</w:t>
            </w:r>
            <w:r w:rsidR="00E1129C"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ально активной позиции молодежи</w:t>
            </w: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территории Железнодорожного внутригородского района городского округа Самара</w:t>
            </w:r>
          </w:p>
          <w:p w:rsidR="00E41FAF" w:rsidRPr="006F1C70" w:rsidRDefault="00E41FAF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6F1C70">
        <w:tc>
          <w:tcPr>
            <w:tcW w:w="392" w:type="dxa"/>
            <w:vAlign w:val="center"/>
          </w:tcPr>
          <w:p w:rsidR="003762F2" w:rsidRPr="006F1C70" w:rsidRDefault="00111589" w:rsidP="00E42E83">
            <w:pPr>
              <w:pStyle w:val="Style4"/>
              <w:spacing w:line="240" w:lineRule="auto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762F2" w:rsidRPr="006F1C70" w:rsidRDefault="003762F2" w:rsidP="00E42E83">
            <w:pPr>
              <w:spacing w:after="2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Заседания  межведомственной КДН и ЗП на территории Железнодорожного внутригородского района</w:t>
            </w:r>
            <w:r w:rsidR="00DD280B"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F1C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1275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70"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762F2" w:rsidRDefault="00D7264E" w:rsidP="005840E1">
            <w:pPr>
              <w:pStyle w:val="Style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Профессиональное становление и развитие</w:t>
            </w:r>
            <w:r w:rsidR="00DD280B"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молодежи, организации занятости молодежи и несовершеннолетних граждан</w:t>
            </w:r>
          </w:p>
          <w:p w:rsidR="00E41FAF" w:rsidRPr="006F1C70" w:rsidRDefault="00E41FAF" w:rsidP="005840E1">
            <w:pPr>
              <w:pStyle w:val="Style4"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F52" w:rsidRPr="006F1C70" w:rsidTr="00E41FAF">
        <w:trPr>
          <w:trHeight w:val="517"/>
        </w:trPr>
        <w:tc>
          <w:tcPr>
            <w:tcW w:w="3369" w:type="dxa"/>
            <w:gridSpan w:val="3"/>
            <w:vAlign w:val="center"/>
          </w:tcPr>
          <w:p w:rsidR="003762F2" w:rsidRPr="006F1C70" w:rsidRDefault="003762F2" w:rsidP="00E41FAF">
            <w:pPr>
              <w:pStyle w:val="Style4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C70"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 кредиторская задолженность</w:t>
            </w:r>
          </w:p>
        </w:tc>
        <w:tc>
          <w:tcPr>
            <w:tcW w:w="1275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center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3762F2" w:rsidRPr="006F1C70" w:rsidRDefault="003762F2" w:rsidP="005840E1">
            <w:pPr>
              <w:pStyle w:val="Style4"/>
              <w:spacing w:before="240" w:line="240" w:lineRule="auto"/>
              <w:jc w:val="both"/>
              <w:rPr>
                <w:rStyle w:val="FontStyle3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03FB" w:rsidRDefault="00EF03FB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2F2" w:rsidRPr="00883E4A" w:rsidRDefault="003762F2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&lt;*&gt; В случае если по мероприятию имеется кредиторская </w:t>
      </w:r>
      <w:r w:rsidR="00FC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задолженность, в графе "Всего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указываются значения, рассчитанные по формуле:</w:t>
      </w:r>
    </w:p>
    <w:p w:rsidR="001814A4" w:rsidRPr="00883E4A" w:rsidRDefault="00EB6844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DB2DD81" wp14:editId="61E8735B">
            <wp:extent cx="1794294" cy="241328"/>
            <wp:effectExtent l="0" t="0" r="0" b="6350"/>
            <wp:docPr id="11" name="Рисунок 1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F2" w:rsidRPr="00883E4A" w:rsidRDefault="003762F2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- объем финансирования;</w:t>
      </w:r>
    </w:p>
    <w:p w:rsidR="003762F2" w:rsidRPr="00883E4A" w:rsidRDefault="003762F2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</w:t>
      </w:r>
      <w:proofErr w:type="spellEnd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объем финансирования i-</w:t>
      </w:r>
      <w:proofErr w:type="spell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по годам;</w:t>
      </w:r>
    </w:p>
    <w:p w:rsidR="003762F2" w:rsidRPr="00883E4A" w:rsidRDefault="003762F2" w:rsidP="00584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</w:t>
      </w:r>
      <w:proofErr w:type="spellEnd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сумма кредиторской задолженности по i-</w:t>
      </w:r>
      <w:proofErr w:type="spellStart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мероприятию за прошедший финансовый год (годы).</w:t>
      </w:r>
    </w:p>
    <w:p w:rsidR="00483AF9" w:rsidRPr="00883E4A" w:rsidRDefault="007035EF" w:rsidP="00483A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6</w:t>
      </w:r>
      <w:r w:rsidR="00D332DE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83AF9" w:rsidRPr="00883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Источники финансирования  Программы </w:t>
      </w:r>
    </w:p>
    <w:p w:rsidR="00483AF9" w:rsidRPr="00883E4A" w:rsidRDefault="00483AF9" w:rsidP="00483A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3AF9" w:rsidRPr="00883E4A" w:rsidRDefault="00483AF9" w:rsidP="0071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осуществляется за счет средств бюджета Железнодорожного внутригородского района  городского округа Самара Самарской области  в пределах общего объема бюджетных ассигнований, предусмотренных на соответствующий финансовый год главным распорядителям средств бюджета Железнодорожного внутригородского района городского округа Самара на реализацию мероприятий Программы.</w:t>
      </w:r>
    </w:p>
    <w:p w:rsidR="00AD54CD" w:rsidRPr="00883E4A" w:rsidRDefault="00AD54CD" w:rsidP="00564F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1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2"/>
        <w:gridCol w:w="2089"/>
        <w:gridCol w:w="1346"/>
        <w:gridCol w:w="1184"/>
        <w:gridCol w:w="1464"/>
      </w:tblGrid>
      <w:tr w:rsidR="00106F52" w:rsidRPr="00883E4A" w:rsidTr="00A73103">
        <w:trPr>
          <w:trHeight w:val="600"/>
          <w:tblCellSpacing w:w="5" w:type="nil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  <w:p w:rsidR="00564F12" w:rsidRPr="00883E4A" w:rsidRDefault="00577A71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B4733"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564F12"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рограмме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(</w:t>
            </w:r>
            <w:proofErr w:type="spellStart"/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тыс. руб. </w:t>
            </w:r>
          </w:p>
        </w:tc>
      </w:tr>
      <w:tr w:rsidR="00106F52" w:rsidRPr="00883E4A" w:rsidTr="00A73103">
        <w:trPr>
          <w:trHeight w:val="600"/>
          <w:tblCellSpacing w:w="5" w:type="nil"/>
        </w:trPr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106F52" w:rsidRPr="00883E4A" w:rsidTr="00A73103">
        <w:trPr>
          <w:tblCellSpacing w:w="5" w:type="nil"/>
        </w:trPr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</w:t>
            </w:r>
          </w:p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106F52" w:rsidRPr="00883E4A" w:rsidTr="00A73103">
        <w:trPr>
          <w:tblCellSpacing w:w="5" w:type="nil"/>
        </w:trPr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06F52" w:rsidRPr="00883E4A" w:rsidTr="00A73103">
        <w:trPr>
          <w:trHeight w:val="400"/>
          <w:tblCellSpacing w:w="5" w:type="nil"/>
        </w:trPr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71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финансовых затрат, в том числе за счет: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106F52" w:rsidRPr="00883E4A" w:rsidTr="00A73103">
        <w:trPr>
          <w:tblCellSpacing w:w="5" w:type="nil"/>
        </w:trPr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D75425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 б</w:t>
            </w:r>
            <w:bookmarkStart w:id="0" w:name="_GoBack"/>
            <w:bookmarkEnd w:id="0"/>
            <w:r w:rsidR="00564F12"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юджета Железнодорожного внутригородского района г. о. Самара Самарской области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2" w:rsidRPr="00883E4A" w:rsidRDefault="00564F12" w:rsidP="00A7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</w:tbl>
    <w:p w:rsidR="00AD54CD" w:rsidRPr="00883E4A" w:rsidRDefault="00AD54CD" w:rsidP="00714242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</w:pPr>
      <w:r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Финансирование Программы в 2018 - 2020 годах за счет средств вышестоящих бюджетов осуществляется в объеме их фактического поступления в течение финансового года.</w:t>
      </w:r>
      <w:r w:rsidR="00577A71" w:rsidRPr="00883E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1" w:history="1">
        <w:r w:rsidRPr="00883E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483AF9" w:rsidRPr="00883E4A" w:rsidRDefault="00483AF9" w:rsidP="007142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бюджетных ассигнований определены в соответствии со </w:t>
      </w:r>
      <w:r w:rsidR="00577A7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69 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кодекса</w:t>
      </w:r>
      <w:r w:rsidR="00577A7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AF9" w:rsidRPr="00883E4A" w:rsidRDefault="00483AF9" w:rsidP="00631EF0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1EF0" w:rsidRDefault="00823874" w:rsidP="00714242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631EF0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Механизм реализации </w:t>
      </w:r>
      <w:r w:rsidR="00EF0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31EF0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p w:rsidR="00EF03FB" w:rsidRPr="00883E4A" w:rsidRDefault="00EF03FB" w:rsidP="00714242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1EF0" w:rsidRPr="00883E4A" w:rsidRDefault="00631EF0" w:rsidP="0071424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вопросам социальной сферы Администрации Железнодорожного внутригородского района  городского округа Самара, являясь </w:t>
      </w:r>
      <w:r w:rsidR="003F7ECE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</w:t>
      </w:r>
      <w:r w:rsidR="000B4733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рограммы, осуществляет координаци</w:t>
      </w:r>
      <w:r w:rsidR="000B4733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ю и мониторинг хода реализации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рограммы, несет 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ответственность за достижение поставленной цели путем реализации мероприят</w:t>
      </w:r>
      <w:r w:rsidR="000B4733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ий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и за обеспечение утвержденных значений целевых индикаторов, за качествен</w:t>
      </w:r>
      <w:r w:rsidR="000B4733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ное и своевременное исполнение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рограммных мероприятий. В случае необходимости ответственный исполнитель производит внесение коррек</w:t>
      </w:r>
      <w:r w:rsidR="000B4733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тировок в перечень мероприятий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рограммы, объемы финансирования.</w:t>
      </w:r>
    </w:p>
    <w:p w:rsidR="00631EF0" w:rsidRPr="00883E4A" w:rsidRDefault="00631EF0" w:rsidP="008D012A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1EF0" w:rsidRPr="00883E4A" w:rsidRDefault="00511FCA" w:rsidP="008D012A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631EF0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.Испол</w:t>
      </w:r>
      <w:r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нители мероприятий П</w:t>
      </w:r>
      <w:r w:rsidR="00631EF0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p w:rsidR="00F05A43" w:rsidRPr="00883E4A" w:rsidRDefault="00F05A43" w:rsidP="0071424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исполнит</w:t>
      </w:r>
      <w:r w:rsidR="00511FCA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елям мероприятий</w:t>
      </w:r>
      <w:r w:rsidR="00B75841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относятся:</w:t>
      </w:r>
    </w:p>
    <w:p w:rsidR="00F05A43" w:rsidRPr="00883E4A" w:rsidRDefault="00714242" w:rsidP="00714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05A4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 Молодежный парламент  при Совете Депутатов Железнодорожного внутригородского района г. о. Самара.</w:t>
      </w:r>
    </w:p>
    <w:p w:rsidR="00F05A43" w:rsidRDefault="00714242" w:rsidP="00714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05A4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и государственные учреждения общего и профессионального образования, расположенные на территории  Железнодорожного внутригородского района.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594"/>
        <w:gridCol w:w="3647"/>
        <w:gridCol w:w="2680"/>
        <w:gridCol w:w="2650"/>
      </w:tblGrid>
      <w:tr w:rsidR="00106F52" w:rsidRPr="00883E4A" w:rsidTr="00997652">
        <w:trPr>
          <w:trHeight w:val="10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№ </w:t>
            </w:r>
          </w:p>
          <w:p w:rsidR="00F05A43" w:rsidRPr="00883E4A" w:rsidRDefault="00F05A43" w:rsidP="00997652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Сокращенное наименование ОУ  (по Уставу)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Юридический адрес ОУ (по Уставу)</w:t>
            </w:r>
          </w:p>
        </w:tc>
      </w:tr>
      <w:tr w:rsidR="00106F52" w:rsidRPr="00883E4A" w:rsidTr="00997652">
        <w:trPr>
          <w:trHeight w:val="12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43" w:rsidRPr="00883E4A" w:rsidRDefault="00F05A43" w:rsidP="009976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"Лицей "Классический"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Лицей "Классический"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443030, г. Самара, ул. Владимирская, 31а</w:t>
            </w:r>
          </w:p>
        </w:tc>
      </w:tr>
      <w:tr w:rsidR="00106F52" w:rsidRPr="00883E4A" w:rsidTr="00997652">
        <w:trPr>
          <w:trHeight w:val="13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18"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18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443017, г. Самара, ул. Структурная, д. 48</w:t>
            </w:r>
          </w:p>
        </w:tc>
      </w:tr>
      <w:tr w:rsidR="00106F52" w:rsidRPr="00883E4A" w:rsidTr="00997652">
        <w:trPr>
          <w:trHeight w:val="13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EF0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37"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37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443013, г. Самара, ул. Тухачевского, 224</w:t>
            </w:r>
          </w:p>
        </w:tc>
      </w:tr>
      <w:tr w:rsidR="00106F52" w:rsidRPr="00883E4A" w:rsidTr="00997652">
        <w:trPr>
          <w:trHeight w:val="188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EF0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40 имени дважды Героя Советского Союза маршала А.</w:t>
            </w:r>
            <w:r w:rsidR="00511FCA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М.</w:t>
            </w:r>
            <w:r w:rsidR="00511FCA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Василевского"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40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443030, г. Самара, ул. </w:t>
            </w:r>
            <w:proofErr w:type="gramStart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Ново-Урицкая</w:t>
            </w:r>
            <w:proofErr w:type="gramEnd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д. 1</w:t>
            </w:r>
          </w:p>
        </w:tc>
      </w:tr>
      <w:tr w:rsidR="00106F52" w:rsidRPr="00883E4A" w:rsidTr="00997652">
        <w:trPr>
          <w:trHeight w:val="4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42 с углубленным изучением отдельных предметов"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42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443030, г. Самара, ул. Урицкого, д. 1</w:t>
            </w:r>
          </w:p>
        </w:tc>
      </w:tr>
      <w:tr w:rsidR="00106F52" w:rsidRPr="00883E4A" w:rsidTr="00997652">
        <w:trPr>
          <w:trHeight w:val="13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59"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59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443017, г. Самара, ул. </w:t>
            </w:r>
            <w:proofErr w:type="spellStart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Белогородская</w:t>
            </w:r>
            <w:proofErr w:type="spellEnd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2</w:t>
            </w:r>
          </w:p>
        </w:tc>
      </w:tr>
      <w:tr w:rsidR="00106F52" w:rsidRPr="00883E4A" w:rsidTr="00997652">
        <w:trPr>
          <w:trHeight w:val="19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64 имени Героя Российской Федерации В.В.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Талабаева</w:t>
            </w:r>
            <w:proofErr w:type="spellEnd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64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443082, г. Самара, ул. Пензенская, д. 65а</w:t>
            </w:r>
          </w:p>
        </w:tc>
      </w:tr>
      <w:tr w:rsidR="00106F52" w:rsidRPr="00883E4A" w:rsidTr="00997652">
        <w:trPr>
          <w:trHeight w:val="126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76"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76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443093, г. Самара, ул. Мориса Тореза, 32/20</w:t>
            </w:r>
          </w:p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6F52" w:rsidRPr="00883E4A" w:rsidTr="00997652">
        <w:trPr>
          <w:trHeight w:val="17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униципальное бюджетное общеобразовательное учреждение "Школа № 94 имени полного кавалера ордена Славы </w:t>
            </w:r>
            <w:proofErr w:type="spellStart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Щеканова</w:t>
            </w:r>
            <w:proofErr w:type="spellEnd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Н.Ф."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94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443093, г. Самара, ул. Партизанская, д. 78 а</w:t>
            </w:r>
          </w:p>
        </w:tc>
      </w:tr>
      <w:tr w:rsidR="00106F52" w:rsidRPr="00883E4A" w:rsidTr="00997652">
        <w:trPr>
          <w:trHeight w:val="15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униципальное бюджетное общеобразовательное учреждение "Школа № 116 имени Героя Советского Союза </w:t>
            </w:r>
            <w:proofErr w:type="spellStart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И.В.Панфилова</w:t>
            </w:r>
            <w:proofErr w:type="spellEnd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116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443079, г. Самара, ул. Гагарина, д. 39</w:t>
            </w:r>
          </w:p>
        </w:tc>
      </w:tr>
      <w:tr w:rsidR="00106F52" w:rsidRPr="00883E4A" w:rsidTr="00997652">
        <w:trPr>
          <w:trHeight w:val="13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121"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121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443070, г. Самара, ул. Волгина, д. 110</w:t>
            </w:r>
          </w:p>
        </w:tc>
      </w:tr>
      <w:tr w:rsidR="00106F52" w:rsidRPr="00883E4A" w:rsidTr="00997652">
        <w:trPr>
          <w:trHeight w:val="140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134"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134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443036, г. Самара, ул. Мостовая, д. 12</w:t>
            </w:r>
          </w:p>
        </w:tc>
      </w:tr>
      <w:tr w:rsidR="00106F52" w:rsidRPr="00883E4A" w:rsidTr="00997652">
        <w:trPr>
          <w:trHeight w:val="169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униципальное бюджетное общеобразовательное учреждение "Школа № 137 имени </w:t>
            </w:r>
            <w:proofErr w:type="spellStart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М.П.Агибалова</w:t>
            </w:r>
            <w:proofErr w:type="spellEnd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137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443030, г. Самара, ул. Урицкого, д. 3</w:t>
            </w:r>
          </w:p>
        </w:tc>
      </w:tr>
      <w:tr w:rsidR="00106F52" w:rsidRPr="00883E4A" w:rsidTr="00997652">
        <w:trPr>
          <w:trHeight w:val="140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"Школа № 167"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167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443070, г. Самара, ул. Дзержинского, д. 32</w:t>
            </w:r>
          </w:p>
        </w:tc>
      </w:tr>
      <w:tr w:rsidR="00106F52" w:rsidRPr="00883E4A" w:rsidTr="00997652">
        <w:trPr>
          <w:trHeight w:val="42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униципальное бюджетное общеобразовательное учреждение "Школа № 174 имени </w:t>
            </w:r>
            <w:proofErr w:type="spellStart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И.П.Зорина</w:t>
            </w:r>
            <w:proofErr w:type="spellEnd"/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" городского округа Самара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МБОУ Школа № 174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443082, г. Самара, Пензенская, д. 47</w:t>
            </w:r>
          </w:p>
        </w:tc>
      </w:tr>
      <w:tr w:rsidR="00106F52" w:rsidRPr="00883E4A" w:rsidTr="00997652">
        <w:trPr>
          <w:trHeight w:val="12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 бюджетное  общеобразовательное  учреждение " Самарский  казачий  кадетский  корпус"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ГБОУ  «Самарский казачий  кадетский корпус»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443079 ,  г.о. Самара, ул. Мориса  Тореза, 52</w:t>
            </w:r>
          </w:p>
        </w:tc>
      </w:tr>
      <w:tr w:rsidR="00106F52" w:rsidRPr="00883E4A" w:rsidTr="00997652">
        <w:trPr>
          <w:trHeight w:val="2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Государственное казенное учреждение Самарской области «Центр помощи детям, оставшимся без попечения родителей «Иволга» городского округа Самара (коррекционный)»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ГКУ СО «ЦП ДОПР «Иволга» (</w:t>
            </w:r>
            <w:proofErr w:type="gramStart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коррекционный</w:t>
            </w:r>
            <w:proofErr w:type="gramEnd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443093, г. Самара, ул. Мориса Тореза, д. 8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общеобразовательное учреждение Самарской области «Школа-интернат «Преодоление»  для обучающихся с ограниченными возможностями здоровья городского округа Самара»</w:t>
            </w:r>
            <w:proofErr w:type="gram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ГБОУ школа-интернат «Преодоление»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443069 г. Самара, ул. Мориса Тореза, д.45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«Школа-интернат № 4 для </w:t>
            </w:r>
            <w:proofErr w:type="gram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ограниченными возможностями здоровья городского округа Самара»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ГБОУ школа-интернат № 4 г.о. Самара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443079, г. Самара, ул. Мориса Тореза, 54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ГБПОУ «Самарский государственный колледж сервисных технологий и дизайна»; </w:t>
            </w:r>
          </w:p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ГБПОУ СГКСТД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 корпус  Россия, 443093, Приволжский ФО, г. Самара, ул. Партизанская 60;</w:t>
            </w:r>
          </w:p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 корпус  Россия, 443070, Приволжский ФО, г. Самара, ул. Дзержинского 31;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Самарский колледж железнодорожного транспорта им. А.А. </w:t>
            </w:r>
            <w:proofErr w:type="spell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Буянова</w:t>
            </w:r>
            <w:proofErr w:type="spell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структурное подразделение федерального государственного бюджетного учреждения высшего профессионального образования "Самарский государственный университет путей сообщения"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СамКЖТ</w:t>
            </w:r>
            <w:proofErr w:type="spellEnd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структурное подразделение СамГУПС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 корпус  443030 г. Самара Красноармейская 108</w:t>
            </w:r>
          </w:p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Учебный корпус 443020, г. </w:t>
            </w:r>
            <w:proofErr w:type="spell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Самара</w:t>
            </w:r>
            <w:proofErr w:type="gram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Братьев Коростелевых 19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"Самарский государственный колледж"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ГАПОУ «СГК», ГАПОУ </w:t>
            </w:r>
            <w:proofErr w:type="gramStart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«Самарский государственный колледж».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 корпус 443030, Самарская обл., г. Самара, ул. Спортивная, д.11</w:t>
            </w:r>
          </w:p>
        </w:tc>
      </w:tr>
      <w:tr w:rsidR="00106F52" w:rsidRPr="00883E4A" w:rsidTr="00997652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`Самарский социально-педагогический колледж`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ГБПОУ «ССПК»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 корпус  443020 г. Самара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ул.  </w:t>
            </w:r>
            <w:proofErr w:type="spell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</w:t>
            </w:r>
            <w:proofErr w:type="gramStart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оростелевых</w:t>
            </w:r>
            <w:proofErr w:type="spellEnd"/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17    </w:t>
            </w:r>
          </w:p>
        </w:tc>
      </w:tr>
      <w:tr w:rsidR="00106F52" w:rsidRPr="00883E4A" w:rsidTr="00997652">
        <w:trPr>
          <w:trHeight w:val="8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43" w:rsidRPr="00883E4A" w:rsidRDefault="00F05A43" w:rsidP="0099765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Самарский институт (филиал) федерального государственного 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бюджетного образовательного учреждения высшего образования «Российский экономический университет имени Г.В. Плеханова»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Самарский институт (филиал) РЭУ им. Г.В. Плеханова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443036 г. Самара ул. Неверова/Линейная, 87/35</w:t>
            </w:r>
          </w:p>
        </w:tc>
      </w:tr>
    </w:tbl>
    <w:p w:rsidR="00F05A43" w:rsidRPr="00883E4A" w:rsidRDefault="00714242" w:rsidP="0071424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F05A43"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учреждения дополнительного образования, расположенные на территории Железнодорожного внутригородского района: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3723"/>
        <w:gridCol w:w="2259"/>
        <w:gridCol w:w="2791"/>
      </w:tblGrid>
      <w:tr w:rsidR="00106F52" w:rsidRPr="00883E4A" w:rsidTr="00F05A43">
        <w:trPr>
          <w:trHeight w:val="10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№ </w:t>
            </w:r>
          </w:p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Сокращенное наименование ОУ  (по Уставу)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Юридический адрес ОУ        (по Уставу)</w:t>
            </w:r>
          </w:p>
        </w:tc>
      </w:tr>
      <w:tr w:rsidR="00106F52" w:rsidRPr="00883E4A" w:rsidTr="00F05A43">
        <w:trPr>
          <w:trHeight w:val="19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учреждение дополнительного образования "Центр детско-юношеского туризма и краеведения" городского округа Самара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МБУ ДО "</w:t>
            </w:r>
            <w:proofErr w:type="spellStart"/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ЦДЮТиК</w:t>
            </w:r>
            <w:proofErr w:type="spellEnd"/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" </w:t>
            </w:r>
            <w:proofErr w:type="spellStart"/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443020, г. Самара, ул. </w:t>
            </w:r>
            <w:proofErr w:type="spellStart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Арцыбушевская</w:t>
            </w:r>
            <w:proofErr w:type="spellEnd"/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3А</w:t>
            </w:r>
          </w:p>
        </w:tc>
      </w:tr>
      <w:tr w:rsidR="00106F52" w:rsidRPr="00883E4A" w:rsidTr="00F05A43">
        <w:trPr>
          <w:trHeight w:val="13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учреждение дополнительного образования "Центр внешкольной работы "Парус" городского округа Самара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МБУ ДО ЦВР "Парус"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443030, г. Самара, Железнодорожный район, ул. Урицкого, 1-А</w:t>
            </w:r>
          </w:p>
        </w:tc>
      </w:tr>
      <w:tr w:rsidR="00106F52" w:rsidRPr="00883E4A" w:rsidTr="00F05A43">
        <w:trPr>
          <w:trHeight w:val="16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учреждение дополнительного образования "Центр дополнительного образования детей "Лидер" городского округа Самара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МБУ ДО "ЦДОД "Лидер"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443082, г. Самара, пр. Карла Маркса, 31</w:t>
            </w:r>
          </w:p>
        </w:tc>
      </w:tr>
      <w:tr w:rsidR="00106F52" w:rsidRPr="00883E4A" w:rsidTr="00F05A43">
        <w:trPr>
          <w:trHeight w:val="15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EF03FB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F05A43"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униципальное бюджетное учреждение дополнительного образования "Центр детского творчества "Мастер плюс" городского округа Самара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МБУ ДО "ЦДТ "Мастер плюс"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443013, г. Самара, ул. Киевская, дом 10</w:t>
            </w:r>
          </w:p>
        </w:tc>
      </w:tr>
      <w:tr w:rsidR="00106F52" w:rsidRPr="00883E4A" w:rsidTr="00997652">
        <w:trPr>
          <w:trHeight w:val="27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образования городского округа Самара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«Детская музыкальная школа № 14»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 МБУ ДО «ДМШ №14»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Урицкого,3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(в школе № 137)</w:t>
            </w:r>
          </w:p>
        </w:tc>
      </w:tr>
      <w:tr w:rsidR="00106F52" w:rsidRPr="00883E4A" w:rsidTr="00F05A43">
        <w:trPr>
          <w:trHeight w:val="140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городского округа Самара </w:t>
            </w: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«Детская школа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искусств   № 23»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ДО «ДМШ №23»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Тухачевского, 224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(в школе № 37)</w:t>
            </w:r>
          </w:p>
        </w:tc>
      </w:tr>
      <w:tr w:rsidR="00106F52" w:rsidRPr="00883E4A" w:rsidTr="00F05A43">
        <w:trPr>
          <w:trHeight w:val="15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городского округа Самара </w:t>
            </w:r>
            <w:r w:rsidRPr="00883E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«Специализированная детско-юношеская спортивная школа олимпийского резерва №9»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ДО «СДЮСШОР №9» г.о. Самара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9976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443082 г. Самара,</w:t>
            </w: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ул. М. Тореза, 36 А</w:t>
            </w:r>
          </w:p>
        </w:tc>
      </w:tr>
    </w:tbl>
    <w:p w:rsidR="0019104B" w:rsidRPr="00883E4A" w:rsidRDefault="00714242" w:rsidP="00714242">
      <w:pPr>
        <w:spacing w:before="24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F05A43" w:rsidRPr="007142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Общественные организации, осуществляющие деятельность на территории Железнодорожного внутригородского района городского округа Самара.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4918"/>
        <w:gridCol w:w="3855"/>
      </w:tblGrid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Волонтерские отряды «МБОУ Школа №174»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«Добровольцы», «Чистый город»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7142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№167»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вместе»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№134»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«Самаряне»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№116»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«Патриот»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№94»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«Авангард здоровья»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№76»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«Новое поколение»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Волонтерские отряды «МБОУ Школа №64»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«Вместе», «Исток», «Дружба»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№42» </w:t>
            </w:r>
          </w:p>
          <w:p w:rsidR="00EF03FB" w:rsidRPr="00883E4A" w:rsidRDefault="00EF03FB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«ООН – отряд особого назначения»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№121» </w:t>
            </w:r>
          </w:p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«Живое сердце»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Default="00F05A43" w:rsidP="007142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Волонтерский отряд «МБОУ Школа №59» </w:t>
            </w:r>
          </w:p>
          <w:p w:rsidR="00EF03FB" w:rsidRPr="00883E4A" w:rsidRDefault="00EF03FB" w:rsidP="007142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«Радуга»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Железнодорожного внутригородского района г. о. Самара</w:t>
            </w:r>
          </w:p>
        </w:tc>
      </w:tr>
      <w:tr w:rsidR="00106F52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Железнодорожная районная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F05A43" w:rsidRPr="00883E4A" w:rsidTr="00F05A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3" w:rsidRPr="00883E4A" w:rsidRDefault="00F05A43" w:rsidP="00F05A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Союз женщин Железнодорожного внутригородского района городского округа Самара</w:t>
            </w:r>
          </w:p>
        </w:tc>
      </w:tr>
    </w:tbl>
    <w:p w:rsidR="00EF03FB" w:rsidRDefault="00EF03FB" w:rsidP="007965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569" w:rsidRPr="00883E4A" w:rsidRDefault="00796569" w:rsidP="007965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мероприятий Программы несут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796569" w:rsidRPr="00883E4A" w:rsidRDefault="00796569" w:rsidP="007965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Исполнители мероприятий Программы представляют ответственному исполнителю </w:t>
      </w:r>
      <w:r w:rsidR="004F3D9F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исполнении мероприятий Программы.</w:t>
      </w:r>
    </w:p>
    <w:p w:rsidR="00714242" w:rsidRDefault="00714242" w:rsidP="00E40DB3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2A81" w:rsidRPr="00883E4A" w:rsidRDefault="00E40DB3" w:rsidP="0071424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C2A81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.Оценка социально-экономической эффективности реализации</w:t>
      </w:r>
      <w:r w:rsidR="008D012A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2A81" w:rsidRPr="00883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 программы</w:t>
      </w:r>
    </w:p>
    <w:p w:rsidR="00B71FC8" w:rsidRPr="00B71FC8" w:rsidRDefault="00D75425" w:rsidP="00B71FC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w:anchor="P1172" w:history="1">
        <w:r w:rsidR="001C2A81" w:rsidRPr="00883E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Методика</w:t>
        </w:r>
      </w:hyperlink>
      <w:r w:rsidR="001C2A81" w:rsidRPr="00883E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 w:rsidR="00B75841" w:rsidRPr="00883E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ценки эффективности реализации П</w:t>
      </w:r>
      <w:r w:rsidR="001C2A81" w:rsidRPr="00883E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рограммы приведена в приложени</w:t>
      </w:r>
      <w:r w:rsidR="00EF03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A73103" w:rsidRPr="00883E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</w:t>
      </w:r>
      <w:r w:rsidR="00B75841" w:rsidRPr="00883E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71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рограмме </w:t>
      </w:r>
      <w:r w:rsidR="00B71FC8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осуществляется с учетом положений Приложения №5 к Порядку разработки, реализации и оценки эффективности муниципальных программ Железнодорожного внутригородского района городского округа Самара.</w:t>
      </w:r>
    </w:p>
    <w:p w:rsidR="00B71FC8" w:rsidRPr="00883E4A" w:rsidRDefault="00B71FC8" w:rsidP="001C2A8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B4E8E" w:rsidRDefault="007B4E8E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997652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652" w:rsidRDefault="00EF03FB" w:rsidP="007B4E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 Коробов</w:t>
      </w:r>
    </w:p>
    <w:p w:rsidR="00EF03FB" w:rsidRDefault="00EF03FB" w:rsidP="00EF03FB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339 01 49</w:t>
      </w:r>
    </w:p>
    <w:p w:rsidR="00EF03FB" w:rsidRDefault="00EF03FB" w:rsidP="0071424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F03FB" w:rsidSect="00E41FAF">
          <w:head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14242" w:rsidTr="00714242">
        <w:tc>
          <w:tcPr>
            <w:tcW w:w="4644" w:type="dxa"/>
          </w:tcPr>
          <w:p w:rsidR="00714242" w:rsidRDefault="00714242" w:rsidP="007142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4242" w:rsidRPr="00883E4A" w:rsidRDefault="00714242" w:rsidP="007142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14242" w:rsidRPr="00883E4A" w:rsidRDefault="00714242" w:rsidP="007142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EF0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униципальной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 внутригородского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городского округа Самара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"Молодежь"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2018 - 2020 годы</w:t>
            </w:r>
          </w:p>
          <w:p w:rsidR="00714242" w:rsidRDefault="00714242" w:rsidP="007142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2333" w:rsidRPr="00883E4A" w:rsidRDefault="009C2333" w:rsidP="009C23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333" w:rsidRPr="00883E4A" w:rsidRDefault="009C2333" w:rsidP="009C23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</w:t>
      </w:r>
    </w:p>
    <w:p w:rsidR="009C2333" w:rsidRPr="00883E4A" w:rsidRDefault="009C2333" w:rsidP="009C23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КОМПЛЕКСНОЙ ОЦЕНКИ ЭФФЕКТИВНОСТИ РЕАЛИЗАЦИИ МУНИЦИПАЛЬНОЙ ПРОГРАММЫ (ПОДПРОГРАММЫ, ВХОДЯЩЕЙ В СОСТАВ МУНИЦИПАЛЬНОЙ ПРОГРАММЫ) ЗА ОТЧЕТНЫЙ ГОД И ЗА ПЕРИОД С НАЧАЛА РЕАЛИЗАЦИИ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эффективности реализации м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ения мероприятий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 и оценку эффективности реализации 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1. Оценка степени выполнения мероприятий муниципальной</w:t>
      </w:r>
    </w:p>
    <w:p w:rsidR="00542739" w:rsidRPr="00883E4A" w:rsidRDefault="00B75841" w:rsidP="0054273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ения мероприятий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ения мероприятий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по окончании ее реализации рассчитывается как отношение количества мероприятий, выполненных за весь п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ериод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(подпрограммы), к общему количеству мероприятий, предусмотренных к выполнению за весь период ее реализации.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эффективности реализации муниципальной</w:t>
      </w:r>
    </w:p>
    <w:p w:rsidR="00542739" w:rsidRPr="00883E4A" w:rsidRDefault="00B75841" w:rsidP="0054273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FB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F03FB" w:rsidSect="00E41FAF">
          <w:head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ность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рассчитывается путем соотнесения степени достижения показател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ей (индикаторов)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Показатель эффектив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ности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(R) за отчетный год рассчитывается по формуле: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93D088" wp14:editId="7DB3F13B">
            <wp:extent cx="1647825" cy="914400"/>
            <wp:effectExtent l="0" t="0" r="9525" b="0"/>
            <wp:docPr id="9" name="Рисунок 9" descr="base_23808_74977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4977_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542739" w:rsidRPr="00883E4A" w:rsidRDefault="0017482B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ей (индикаторов) муниципальной П</w:t>
      </w:r>
      <w:r w:rsidR="00542739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(подпрограммы);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B3A6023" wp14:editId="09871ABA">
            <wp:extent cx="414020" cy="233045"/>
            <wp:effectExtent l="0" t="0" r="5080" b="0"/>
            <wp:docPr id="8" name="Рисунок 8" descr="base_23808_74977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4977_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</w:t>
      </w:r>
      <w:r w:rsidR="00042976" w:rsidRPr="00883E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-го показателя (индикатора);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F18F65D" wp14:editId="1BB00862">
            <wp:extent cx="414020" cy="233045"/>
            <wp:effectExtent l="0" t="0" r="0" b="0"/>
            <wp:docPr id="7" name="Рисунок 7" descr="base_23808_74977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4977_1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</w:t>
      </w:r>
      <w:r w:rsidR="00042976" w:rsidRPr="00883E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-го показателя (индикатора) на конец отчетного года;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proofErr w:type="gramEnd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proofErr w:type="spellEnd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. - плановая сумма средств на финансировани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(подпрограммы), предусмотренная на реализацию программных мероприятий в отчетном году;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proofErr w:type="gramEnd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proofErr w:type="spellEnd"/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. - сумма фактически произведенных расходов на реализ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ацию мероприятий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на конец отчетного года.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эффектив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ности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используются показатели (индикаторы), достижение значений которых предусмотрено в отчетном году.</w:t>
      </w:r>
    </w:p>
    <w:p w:rsidR="00542739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ности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за весь период реализации рассчитывается как среднее арифметическое показателей эффектив</w:t>
      </w:r>
      <w:r w:rsidR="00B75841"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ности реализации муниципальной П</w:t>
      </w:r>
      <w:r w:rsidRPr="00883E4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за все отчетные годы.</w:t>
      </w: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Pr="00883E4A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739" w:rsidRDefault="00542739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FC8" w:rsidRPr="00883E4A" w:rsidRDefault="00B71FC8" w:rsidP="00542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1FC8" w:rsidRPr="00883E4A" w:rsidSect="00E41FAF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C8" w:rsidRDefault="00B71FC8" w:rsidP="00E41FAF">
      <w:pPr>
        <w:spacing w:after="0" w:line="240" w:lineRule="auto"/>
      </w:pPr>
      <w:r>
        <w:separator/>
      </w:r>
    </w:p>
  </w:endnote>
  <w:endnote w:type="continuationSeparator" w:id="0">
    <w:p w:rsidR="00B71FC8" w:rsidRDefault="00B71FC8" w:rsidP="00E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C8" w:rsidRDefault="00B71FC8" w:rsidP="00E41FAF">
      <w:pPr>
        <w:spacing w:after="0" w:line="240" w:lineRule="auto"/>
      </w:pPr>
      <w:r>
        <w:separator/>
      </w:r>
    </w:p>
  </w:footnote>
  <w:footnote w:type="continuationSeparator" w:id="0">
    <w:p w:rsidR="00B71FC8" w:rsidRDefault="00B71FC8" w:rsidP="00E4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0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1FC8" w:rsidRPr="00E41FAF" w:rsidRDefault="00B71FC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F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F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F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42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41F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1FC8" w:rsidRDefault="00B71FC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C8" w:rsidRPr="00E41FAF" w:rsidRDefault="00B71FC8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B71FC8" w:rsidRDefault="00B71F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C8" w:rsidRPr="00E41FAF" w:rsidRDefault="00B71FC8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B71FC8" w:rsidRDefault="00B71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CC"/>
    <w:multiLevelType w:val="hybridMultilevel"/>
    <w:tmpl w:val="26282E12"/>
    <w:lvl w:ilvl="0" w:tplc="5D8637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B43C74"/>
    <w:multiLevelType w:val="hybridMultilevel"/>
    <w:tmpl w:val="D1AEC040"/>
    <w:lvl w:ilvl="0" w:tplc="09C2B5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F4C0E"/>
    <w:multiLevelType w:val="hybridMultilevel"/>
    <w:tmpl w:val="87F8A7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D440D4"/>
    <w:multiLevelType w:val="hybridMultilevel"/>
    <w:tmpl w:val="A7968E16"/>
    <w:lvl w:ilvl="0" w:tplc="A9FA527E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D"/>
    <w:rsid w:val="0000189D"/>
    <w:rsid w:val="00012804"/>
    <w:rsid w:val="000212F5"/>
    <w:rsid w:val="00042976"/>
    <w:rsid w:val="000479FD"/>
    <w:rsid w:val="00080BCE"/>
    <w:rsid w:val="00081A91"/>
    <w:rsid w:val="00082B46"/>
    <w:rsid w:val="000B4733"/>
    <w:rsid w:val="000E6C36"/>
    <w:rsid w:val="000F6EE0"/>
    <w:rsid w:val="00106F52"/>
    <w:rsid w:val="00111589"/>
    <w:rsid w:val="0011300B"/>
    <w:rsid w:val="00116C00"/>
    <w:rsid w:val="00134ABC"/>
    <w:rsid w:val="00147EC4"/>
    <w:rsid w:val="0017482B"/>
    <w:rsid w:val="00177FF5"/>
    <w:rsid w:val="001814A4"/>
    <w:rsid w:val="0019104B"/>
    <w:rsid w:val="0019139B"/>
    <w:rsid w:val="001946D5"/>
    <w:rsid w:val="001A0D64"/>
    <w:rsid w:val="001B2E1B"/>
    <w:rsid w:val="001C2A81"/>
    <w:rsid w:val="001F7761"/>
    <w:rsid w:val="00203BA2"/>
    <w:rsid w:val="00207674"/>
    <w:rsid w:val="00212573"/>
    <w:rsid w:val="002356CC"/>
    <w:rsid w:val="00252306"/>
    <w:rsid w:val="00254AB1"/>
    <w:rsid w:val="00284D09"/>
    <w:rsid w:val="002A4FFF"/>
    <w:rsid w:val="002A7209"/>
    <w:rsid w:val="002B1513"/>
    <w:rsid w:val="002B5132"/>
    <w:rsid w:val="002E5E88"/>
    <w:rsid w:val="002F386E"/>
    <w:rsid w:val="002F7F20"/>
    <w:rsid w:val="0031202D"/>
    <w:rsid w:val="0032243C"/>
    <w:rsid w:val="0035729A"/>
    <w:rsid w:val="00373365"/>
    <w:rsid w:val="003762F2"/>
    <w:rsid w:val="00386F4E"/>
    <w:rsid w:val="003A7768"/>
    <w:rsid w:val="003C71B1"/>
    <w:rsid w:val="003D1D33"/>
    <w:rsid w:val="003F0DAA"/>
    <w:rsid w:val="003F7ECE"/>
    <w:rsid w:val="00422678"/>
    <w:rsid w:val="00423B02"/>
    <w:rsid w:val="00423B81"/>
    <w:rsid w:val="004275FA"/>
    <w:rsid w:val="00445F7F"/>
    <w:rsid w:val="00462907"/>
    <w:rsid w:val="00480CB3"/>
    <w:rsid w:val="00483AF9"/>
    <w:rsid w:val="004C46BC"/>
    <w:rsid w:val="004C5403"/>
    <w:rsid w:val="004D13C3"/>
    <w:rsid w:val="004D45EB"/>
    <w:rsid w:val="004F3D9F"/>
    <w:rsid w:val="004F57FB"/>
    <w:rsid w:val="00511FCA"/>
    <w:rsid w:val="00527C92"/>
    <w:rsid w:val="00533FC6"/>
    <w:rsid w:val="00534137"/>
    <w:rsid w:val="00542739"/>
    <w:rsid w:val="00564F12"/>
    <w:rsid w:val="00573452"/>
    <w:rsid w:val="00577A71"/>
    <w:rsid w:val="005840E1"/>
    <w:rsid w:val="00594BE7"/>
    <w:rsid w:val="005B2D7B"/>
    <w:rsid w:val="005E41B7"/>
    <w:rsid w:val="005E488C"/>
    <w:rsid w:val="005E5238"/>
    <w:rsid w:val="005F5683"/>
    <w:rsid w:val="0061363D"/>
    <w:rsid w:val="00620D06"/>
    <w:rsid w:val="00631EF0"/>
    <w:rsid w:val="00687FFE"/>
    <w:rsid w:val="00692FB0"/>
    <w:rsid w:val="006A2535"/>
    <w:rsid w:val="006A46CD"/>
    <w:rsid w:val="006E670C"/>
    <w:rsid w:val="006F1C70"/>
    <w:rsid w:val="007035EF"/>
    <w:rsid w:val="00714242"/>
    <w:rsid w:val="00722FE1"/>
    <w:rsid w:val="00733429"/>
    <w:rsid w:val="00737261"/>
    <w:rsid w:val="00742C13"/>
    <w:rsid w:val="00763251"/>
    <w:rsid w:val="007914C7"/>
    <w:rsid w:val="00796569"/>
    <w:rsid w:val="007A4F9D"/>
    <w:rsid w:val="007A4FB3"/>
    <w:rsid w:val="007B4E8E"/>
    <w:rsid w:val="007B5AC1"/>
    <w:rsid w:val="007D740D"/>
    <w:rsid w:val="007E239E"/>
    <w:rsid w:val="00801BB0"/>
    <w:rsid w:val="00823874"/>
    <w:rsid w:val="00826185"/>
    <w:rsid w:val="008470A3"/>
    <w:rsid w:val="008517D1"/>
    <w:rsid w:val="0085454C"/>
    <w:rsid w:val="00865C15"/>
    <w:rsid w:val="00870E7C"/>
    <w:rsid w:val="0087175F"/>
    <w:rsid w:val="008743DC"/>
    <w:rsid w:val="00883E4A"/>
    <w:rsid w:val="0089197D"/>
    <w:rsid w:val="008945A7"/>
    <w:rsid w:val="008B0BA5"/>
    <w:rsid w:val="008C54C2"/>
    <w:rsid w:val="008C6E71"/>
    <w:rsid w:val="008D012A"/>
    <w:rsid w:val="008E0FBA"/>
    <w:rsid w:val="0090482C"/>
    <w:rsid w:val="00905947"/>
    <w:rsid w:val="009167F7"/>
    <w:rsid w:val="009375A3"/>
    <w:rsid w:val="00971D1D"/>
    <w:rsid w:val="009731A2"/>
    <w:rsid w:val="00992270"/>
    <w:rsid w:val="00996E80"/>
    <w:rsid w:val="00997652"/>
    <w:rsid w:val="009A06D8"/>
    <w:rsid w:val="009A5B56"/>
    <w:rsid w:val="009B48F2"/>
    <w:rsid w:val="009C0B31"/>
    <w:rsid w:val="009C2333"/>
    <w:rsid w:val="009D0CBE"/>
    <w:rsid w:val="00A34209"/>
    <w:rsid w:val="00A35866"/>
    <w:rsid w:val="00A711F2"/>
    <w:rsid w:val="00A73103"/>
    <w:rsid w:val="00A7547A"/>
    <w:rsid w:val="00A86960"/>
    <w:rsid w:val="00AA0F6C"/>
    <w:rsid w:val="00AB0232"/>
    <w:rsid w:val="00AC321F"/>
    <w:rsid w:val="00AD441E"/>
    <w:rsid w:val="00AD54CD"/>
    <w:rsid w:val="00AE514F"/>
    <w:rsid w:val="00B16499"/>
    <w:rsid w:val="00B32E5A"/>
    <w:rsid w:val="00B41C68"/>
    <w:rsid w:val="00B50688"/>
    <w:rsid w:val="00B55908"/>
    <w:rsid w:val="00B67295"/>
    <w:rsid w:val="00B70843"/>
    <w:rsid w:val="00B71279"/>
    <w:rsid w:val="00B71FC8"/>
    <w:rsid w:val="00B75841"/>
    <w:rsid w:val="00BB0239"/>
    <w:rsid w:val="00BD7BC5"/>
    <w:rsid w:val="00BE0224"/>
    <w:rsid w:val="00C00589"/>
    <w:rsid w:val="00C02875"/>
    <w:rsid w:val="00C325A7"/>
    <w:rsid w:val="00C4494F"/>
    <w:rsid w:val="00C63AAF"/>
    <w:rsid w:val="00C846E9"/>
    <w:rsid w:val="00CA0A83"/>
    <w:rsid w:val="00CA3E56"/>
    <w:rsid w:val="00CA43DB"/>
    <w:rsid w:val="00CD5C2D"/>
    <w:rsid w:val="00CE0AC8"/>
    <w:rsid w:val="00CF08D0"/>
    <w:rsid w:val="00CF49E2"/>
    <w:rsid w:val="00D0073B"/>
    <w:rsid w:val="00D02B5F"/>
    <w:rsid w:val="00D26349"/>
    <w:rsid w:val="00D332DE"/>
    <w:rsid w:val="00D4776F"/>
    <w:rsid w:val="00D53482"/>
    <w:rsid w:val="00D538A3"/>
    <w:rsid w:val="00D60C8B"/>
    <w:rsid w:val="00D7264E"/>
    <w:rsid w:val="00D75425"/>
    <w:rsid w:val="00D76F7E"/>
    <w:rsid w:val="00DC06A8"/>
    <w:rsid w:val="00DD280B"/>
    <w:rsid w:val="00DD5DC6"/>
    <w:rsid w:val="00DF694F"/>
    <w:rsid w:val="00DF6FD4"/>
    <w:rsid w:val="00E01082"/>
    <w:rsid w:val="00E103D9"/>
    <w:rsid w:val="00E1129C"/>
    <w:rsid w:val="00E11BD6"/>
    <w:rsid w:val="00E12284"/>
    <w:rsid w:val="00E143A3"/>
    <w:rsid w:val="00E16D61"/>
    <w:rsid w:val="00E201E2"/>
    <w:rsid w:val="00E25428"/>
    <w:rsid w:val="00E34D09"/>
    <w:rsid w:val="00E40DB3"/>
    <w:rsid w:val="00E41FAF"/>
    <w:rsid w:val="00E425F8"/>
    <w:rsid w:val="00E42E83"/>
    <w:rsid w:val="00E5070E"/>
    <w:rsid w:val="00E52439"/>
    <w:rsid w:val="00E604B4"/>
    <w:rsid w:val="00E8220D"/>
    <w:rsid w:val="00EA58FE"/>
    <w:rsid w:val="00EB6844"/>
    <w:rsid w:val="00ED2712"/>
    <w:rsid w:val="00EE77BD"/>
    <w:rsid w:val="00EF03FB"/>
    <w:rsid w:val="00F05A43"/>
    <w:rsid w:val="00F06739"/>
    <w:rsid w:val="00F14C74"/>
    <w:rsid w:val="00F32E22"/>
    <w:rsid w:val="00F337B0"/>
    <w:rsid w:val="00F41B1C"/>
    <w:rsid w:val="00F43C38"/>
    <w:rsid w:val="00F6757D"/>
    <w:rsid w:val="00F74C3B"/>
    <w:rsid w:val="00FA1A72"/>
    <w:rsid w:val="00FC06DC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5F7F"/>
  </w:style>
  <w:style w:type="paragraph" w:customStyle="1" w:styleId="formattext">
    <w:name w:val="format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F7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F7F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E11BD6"/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F32E2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3429"/>
    <w:pPr>
      <w:spacing w:after="0" w:line="192" w:lineRule="exact"/>
      <w:jc w:val="both"/>
    </w:pPr>
    <w:rPr>
      <w:rFonts w:eastAsiaTheme="minorEastAsia" w:cs="Arial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33429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a0"/>
    <w:uiPriority w:val="99"/>
    <w:rsid w:val="00733429"/>
    <w:rPr>
      <w:rFonts w:ascii="Arial" w:hAnsi="Arial" w:cs="Arial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733429"/>
    <w:pPr>
      <w:spacing w:after="0" w:line="192" w:lineRule="exact"/>
    </w:pPr>
    <w:rPr>
      <w:rFonts w:eastAsiaTheme="minorEastAsia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73342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733429"/>
    <w:pPr>
      <w:spacing w:after="0" w:line="192" w:lineRule="exact"/>
      <w:ind w:firstLine="274"/>
      <w:jc w:val="both"/>
    </w:pPr>
    <w:rPr>
      <w:rFonts w:eastAsiaTheme="minorEastAsia" w:cs="Arial"/>
      <w:sz w:val="24"/>
      <w:szCs w:val="24"/>
      <w:lang w:eastAsia="ru-RU"/>
    </w:rPr>
  </w:style>
  <w:style w:type="paragraph" w:customStyle="1" w:styleId="ConsPlusNormal">
    <w:name w:val="ConsPlusNormal"/>
    <w:rsid w:val="0037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73B"/>
  </w:style>
  <w:style w:type="table" w:customStyle="1" w:styleId="10">
    <w:name w:val="Сетка таблицы1"/>
    <w:basedOn w:val="a1"/>
    <w:next w:val="a9"/>
    <w:uiPriority w:val="59"/>
    <w:rsid w:val="00F05A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5F7F"/>
  </w:style>
  <w:style w:type="paragraph" w:customStyle="1" w:styleId="formattext">
    <w:name w:val="format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F7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F7F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E11BD6"/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F32E2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3429"/>
    <w:pPr>
      <w:spacing w:after="0" w:line="192" w:lineRule="exact"/>
      <w:jc w:val="both"/>
    </w:pPr>
    <w:rPr>
      <w:rFonts w:eastAsiaTheme="minorEastAsia" w:cs="Arial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33429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a0"/>
    <w:uiPriority w:val="99"/>
    <w:rsid w:val="00733429"/>
    <w:rPr>
      <w:rFonts w:ascii="Arial" w:hAnsi="Arial" w:cs="Arial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733429"/>
    <w:pPr>
      <w:spacing w:after="0" w:line="192" w:lineRule="exact"/>
    </w:pPr>
    <w:rPr>
      <w:rFonts w:eastAsiaTheme="minorEastAsia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73342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733429"/>
    <w:pPr>
      <w:spacing w:after="0" w:line="192" w:lineRule="exact"/>
      <w:ind w:firstLine="274"/>
      <w:jc w:val="both"/>
    </w:pPr>
    <w:rPr>
      <w:rFonts w:eastAsiaTheme="minorEastAsia" w:cs="Arial"/>
      <w:sz w:val="24"/>
      <w:szCs w:val="24"/>
      <w:lang w:eastAsia="ru-RU"/>
    </w:rPr>
  </w:style>
  <w:style w:type="paragraph" w:customStyle="1" w:styleId="ConsPlusNormal">
    <w:name w:val="ConsPlusNormal"/>
    <w:rsid w:val="0037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73B"/>
  </w:style>
  <w:style w:type="table" w:customStyle="1" w:styleId="10">
    <w:name w:val="Сетка таблицы1"/>
    <w:basedOn w:val="a1"/>
    <w:next w:val="a9"/>
    <w:uiPriority w:val="59"/>
    <w:rsid w:val="00F05A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8A05C3DF26F33A328639FA423E195DE2C05B6FBC6D2746C59745F5EBq2l1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8A05C3DF26F33A328639FA423E195DE2C05B6FBC6D2746C59745F5EBq2l1E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7C56-FF25-4D06-95BC-677CC42F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23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Коновалова Юлия Владимировна</cp:lastModifiedBy>
  <cp:revision>283</cp:revision>
  <cp:lastPrinted>2017-08-31T05:47:00Z</cp:lastPrinted>
  <dcterms:created xsi:type="dcterms:W3CDTF">2016-04-09T16:28:00Z</dcterms:created>
  <dcterms:modified xsi:type="dcterms:W3CDTF">2017-10-03T09:58:00Z</dcterms:modified>
</cp:coreProperties>
</file>