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1" w:rsidRDefault="00E87FD1" w:rsidP="00E15A8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87FD1" w:rsidRDefault="00E87FD1" w:rsidP="00E15A8D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11B8" w:rsidRPr="0099280C" w:rsidRDefault="00BC11B8" w:rsidP="00C67848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t>Утверждена</w:t>
      </w:r>
    </w:p>
    <w:p w:rsidR="00BC11B8" w:rsidRPr="0099280C" w:rsidRDefault="00BC11B8" w:rsidP="00C67848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t>Постановлением</w:t>
      </w:r>
      <w:r w:rsidR="00C67848">
        <w:rPr>
          <w:rFonts w:ascii="Times New Roman" w:hAnsi="Times New Roman" w:cs="Times New Roman"/>
          <w:sz w:val="28"/>
          <w:szCs w:val="28"/>
        </w:rPr>
        <w:t xml:space="preserve"> </w:t>
      </w:r>
      <w:r w:rsidRPr="009928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2A6F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C67848">
        <w:rPr>
          <w:rFonts w:ascii="Times New Roman" w:hAnsi="Times New Roman" w:cs="Times New Roman"/>
          <w:sz w:val="28"/>
          <w:szCs w:val="28"/>
        </w:rPr>
        <w:t xml:space="preserve"> </w:t>
      </w:r>
      <w:r w:rsidRPr="0099280C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BC11B8" w:rsidRPr="0099280C" w:rsidRDefault="00BC11B8" w:rsidP="00E15A8D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t xml:space="preserve">от </w:t>
      </w:r>
      <w:r w:rsidR="000C2A6F">
        <w:rPr>
          <w:rFonts w:ascii="Times New Roman" w:hAnsi="Times New Roman" w:cs="Times New Roman"/>
          <w:sz w:val="28"/>
          <w:szCs w:val="28"/>
        </w:rPr>
        <w:t>________________</w:t>
      </w:r>
      <w:r w:rsidRPr="0099280C">
        <w:rPr>
          <w:rFonts w:ascii="Times New Roman" w:hAnsi="Times New Roman" w:cs="Times New Roman"/>
          <w:sz w:val="28"/>
          <w:szCs w:val="28"/>
        </w:rPr>
        <w:t xml:space="preserve"> г. </w:t>
      </w:r>
      <w:r w:rsidR="000C2A6F">
        <w:rPr>
          <w:rFonts w:ascii="Times New Roman" w:hAnsi="Times New Roman" w:cs="Times New Roman"/>
          <w:sz w:val="28"/>
          <w:szCs w:val="28"/>
        </w:rPr>
        <w:t>№</w:t>
      </w:r>
      <w:r w:rsidRPr="0099280C">
        <w:rPr>
          <w:rFonts w:ascii="Times New Roman" w:hAnsi="Times New Roman" w:cs="Times New Roman"/>
          <w:sz w:val="28"/>
          <w:szCs w:val="28"/>
        </w:rPr>
        <w:t xml:space="preserve"> </w:t>
      </w:r>
      <w:r w:rsidR="000C2A6F">
        <w:rPr>
          <w:rFonts w:ascii="Times New Roman" w:hAnsi="Times New Roman" w:cs="Times New Roman"/>
          <w:sz w:val="28"/>
          <w:szCs w:val="28"/>
        </w:rPr>
        <w:t>_________</w:t>
      </w:r>
    </w:p>
    <w:p w:rsidR="00BC11B8" w:rsidRDefault="00BC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Pr="0099280C" w:rsidRDefault="00E15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39A2" w:rsidRDefault="009B7E1B" w:rsidP="00DA39A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B31C7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1C7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1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E1B" w:rsidRDefault="009B7E1B" w:rsidP="009B7E1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</w:p>
    <w:p w:rsidR="009B7E1B" w:rsidRPr="001C0773" w:rsidRDefault="009B7E1B" w:rsidP="009B7E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1F15">
        <w:rPr>
          <w:rFonts w:ascii="Times New Roman" w:hAnsi="Times New Roman"/>
          <w:sz w:val="28"/>
          <w:szCs w:val="28"/>
        </w:rPr>
        <w:t>«ФОРМИРОВАНИЕ СОВРЕМЕННОЙ ГОРОДСКОЙ СРЕДЫ ЖЕЛЕЗНОДОРОЖНОГО ВНУТРИГОРОДСКОГО РАЙОНА ГОРОДСКОГО ОКРУГА САМАРА» НА 2018 - 2022 ГОДЫ</w:t>
      </w:r>
    </w:p>
    <w:p w:rsidR="00BC11B8" w:rsidRPr="0099280C" w:rsidRDefault="00DA39A2" w:rsidP="00DA3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B8" w:rsidRPr="0099280C" w:rsidRDefault="00BC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848" w:rsidRDefault="00C678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5A8D" w:rsidRDefault="00E15A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3995" w:rsidRDefault="009839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  <w:r w:rsidR="00E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2017г.</w:t>
      </w:r>
    </w:p>
    <w:p w:rsidR="00BC11B8" w:rsidRPr="0099280C" w:rsidRDefault="00BC11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BC11B8" w:rsidRPr="0099280C" w:rsidRDefault="00BC1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BC11B8" w:rsidRPr="0099280C" w:rsidTr="00800100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C11B8" w:rsidRPr="0099280C" w:rsidRDefault="00BC1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E87FD1" w:rsidRDefault="00DA39A2" w:rsidP="00DD52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39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Формирование </w:t>
            </w:r>
            <w:r w:rsidR="008D6BF0" w:rsidRPr="008D6BF0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современной</w:t>
            </w:r>
            <w:r w:rsidR="008D6BF0" w:rsidRPr="008D6BF0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8D6BF0" w:rsidRPr="008D6BF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</w:t>
            </w:r>
            <w:r w:rsidR="008D6BF0" w:rsidRPr="00DA39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A39A2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среды</w:t>
            </w:r>
            <w:r w:rsidR="00E87FD1" w:rsidRPr="00DA39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Железнодорожного внутригородского района</w:t>
            </w:r>
            <w:r w:rsidR="00E87F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</w:t>
            </w:r>
            <w:r w:rsidR="00E87FD1" w:rsidRPr="00E87FD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Самара</w:t>
            </w:r>
            <w:r w:rsidRPr="00E87F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2018 - 2022 годы</w:t>
            </w:r>
            <w:r w:rsidR="00E87FD1" w:rsidRPr="00E87F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A39A2" w:rsidRPr="00DA39A2" w:rsidRDefault="00E87FD1" w:rsidP="00DD52A3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7FD1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муниципальная программа)</w:t>
            </w:r>
          </w:p>
          <w:p w:rsidR="00BC11B8" w:rsidRPr="00DA39A2" w:rsidRDefault="00BC11B8" w:rsidP="00DA39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9EB" w:rsidRPr="0099280C" w:rsidTr="00800100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9C09EB" w:rsidRPr="008C74B7" w:rsidRDefault="009C09EB" w:rsidP="00F25F75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7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  <w:p w:rsidR="009C09EB" w:rsidRPr="008C74B7" w:rsidRDefault="009C09EB" w:rsidP="00F25F75">
            <w:pPr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9C09EB" w:rsidRPr="008C74B7" w:rsidRDefault="000F6076" w:rsidP="009C09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Приказ </w:t>
            </w:r>
            <w:r w:rsidR="009C09EB" w:rsidRPr="00891C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Минстроя от 06.04.2017 № 691/пр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годы. </w:t>
            </w:r>
          </w:p>
        </w:tc>
      </w:tr>
      <w:tr w:rsidR="00BC11B8" w:rsidRPr="0099280C" w:rsidTr="00800100">
        <w:tc>
          <w:tcPr>
            <w:tcW w:w="3119" w:type="dxa"/>
          </w:tcPr>
          <w:p w:rsidR="00BC11B8" w:rsidRPr="0099280C" w:rsidRDefault="00BC1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BC11B8" w:rsidRPr="00E87FD1" w:rsidRDefault="002D12FF" w:rsidP="002D12FF">
            <w:pPr>
              <w:pStyle w:val="ConsPlusNormal"/>
              <w:tabs>
                <w:tab w:val="left" w:pos="209"/>
                <w:tab w:val="left" w:pos="4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жилищно-коммунальному хозяйству и благоустройству</w:t>
            </w:r>
            <w:r w:rsidRPr="00BE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E5FE9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54F1" w:rsidRPr="0099280C" w:rsidTr="00800100">
        <w:tc>
          <w:tcPr>
            <w:tcW w:w="3119" w:type="dxa"/>
          </w:tcPr>
          <w:p w:rsidR="00FF54F1" w:rsidRPr="00FF54F1" w:rsidRDefault="00FF54F1" w:rsidP="00FF54F1">
            <w:pPr>
              <w:pStyle w:val="p111"/>
              <w:spacing w:before="0" w:after="0" w:afterAutospacing="0"/>
            </w:pPr>
            <w:r w:rsidRPr="00FF54F1">
              <w:rPr>
                <w:bCs/>
                <w:color w:val="000000"/>
              </w:rPr>
              <w:t>СОИСПОЛНИТЕЛИ</w:t>
            </w:r>
            <w:r w:rsidRPr="00FF54F1">
              <w:br/>
            </w:r>
            <w:r w:rsidRPr="00FF54F1">
              <w:rPr>
                <w:bCs/>
                <w:color w:val="000000"/>
              </w:rPr>
              <w:t>МУНИЦИПАЛЬНОЙ</w:t>
            </w:r>
          </w:p>
          <w:p w:rsidR="00FF54F1" w:rsidRPr="00FF54F1" w:rsidRDefault="00FF54F1" w:rsidP="00FF54F1">
            <w:pPr>
              <w:pStyle w:val="p121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F54F1">
              <w:rPr>
                <w:bCs/>
                <w:color w:val="000000"/>
              </w:rPr>
              <w:t>ПРОГРАММЫ</w:t>
            </w:r>
          </w:p>
        </w:tc>
        <w:tc>
          <w:tcPr>
            <w:tcW w:w="6662" w:type="dxa"/>
          </w:tcPr>
          <w:p w:rsidR="00FF54F1" w:rsidRDefault="002D12FF" w:rsidP="002E4F0E">
            <w:pPr>
              <w:pStyle w:val="ConsPlusNormal"/>
              <w:tabs>
                <w:tab w:val="left" w:pos="209"/>
                <w:tab w:val="left" w:pos="4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6076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="00FF54F1">
              <w:rPr>
                <w:rFonts w:ascii="Times New Roman" w:hAnsi="Times New Roman"/>
                <w:sz w:val="28"/>
                <w:szCs w:val="28"/>
              </w:rPr>
              <w:t>архитектуры</w:t>
            </w:r>
            <w:r w:rsidR="00FF54F1" w:rsidRPr="00BE5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4F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F6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54F1" w:rsidRPr="00BE5FE9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 района городского округа Самара</w:t>
            </w:r>
          </w:p>
          <w:p w:rsidR="002E4F0E" w:rsidRDefault="002E4F0E" w:rsidP="002E4F0E">
            <w:pPr>
              <w:pStyle w:val="ConsPlusNormal"/>
              <w:tabs>
                <w:tab w:val="left" w:pos="209"/>
                <w:tab w:val="left" w:pos="4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B8" w:rsidRPr="0099280C" w:rsidTr="00800100">
        <w:tc>
          <w:tcPr>
            <w:tcW w:w="3119" w:type="dxa"/>
          </w:tcPr>
          <w:p w:rsidR="00BC11B8" w:rsidRPr="009B7E1B" w:rsidRDefault="00754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BC11B8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C06AC0" w:rsidRPr="009B7E1B" w:rsidRDefault="000F6076" w:rsidP="008F7C7B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Заинтересованные </w:t>
            </w:r>
            <w:r w:rsidR="00D835D0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лица: </w:t>
            </w:r>
            <w:r w:rsidR="00B063F3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собственники помещений в </w:t>
            </w:r>
            <w:r w:rsidR="00A347D8" w:rsidRPr="009B7E1B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B063F3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, собственники иных зданий и сооружений, расположенных в границах дворовой территории, подлежащей благоустройству, управляющие организации, товарищества собственников жилья, жилищные и иные специализированные потребительские кооперативы, </w:t>
            </w:r>
            <w:r w:rsidR="002A7678" w:rsidRPr="009B7E1B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</w:t>
            </w:r>
            <w:r w:rsidR="00DF6CB7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3F3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многоквартирные дома </w:t>
            </w:r>
            <w:r w:rsidR="002A7678" w:rsidRPr="009B7E1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Железнодорожного внутригородского района </w:t>
            </w:r>
            <w:r w:rsidR="00B063F3" w:rsidRPr="009B7E1B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Самара, которые уполномочены общим собранием собственников помещений МКД на участие в отборе дворовых территорий МКД</w:t>
            </w:r>
          </w:p>
        </w:tc>
      </w:tr>
      <w:tr w:rsidR="00BC11B8" w:rsidRPr="0099280C" w:rsidTr="00800100">
        <w:tc>
          <w:tcPr>
            <w:tcW w:w="3119" w:type="dxa"/>
          </w:tcPr>
          <w:p w:rsidR="00BC11B8" w:rsidRPr="0099280C" w:rsidRDefault="00BC11B8" w:rsidP="00A969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969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A9693A" w:rsidRDefault="000F60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уровня благоустройства территории </w:t>
            </w:r>
            <w:r w:rsidR="00C97396" w:rsidRPr="00BE5FE9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 района</w:t>
            </w:r>
            <w:r w:rsidR="00C97396"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="00A96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1B8" w:rsidRPr="0099280C" w:rsidRDefault="00A969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- Железнодорожный район)</w:t>
            </w:r>
          </w:p>
        </w:tc>
      </w:tr>
      <w:tr w:rsidR="00BC11B8" w:rsidRPr="0099280C" w:rsidTr="0080010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BC11B8" w:rsidRPr="0099280C" w:rsidRDefault="00BC1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:rsidR="008038F2" w:rsidRPr="0099280C" w:rsidRDefault="000F6076" w:rsidP="00803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уровня благоустройства дворовых территорий </w:t>
            </w:r>
            <w:r w:rsidR="00C97396" w:rsidRPr="00BE5FE9">
              <w:rPr>
                <w:rFonts w:ascii="Times New Roman" w:hAnsi="Times New Roman" w:cs="Times New Roman"/>
                <w:sz w:val="28"/>
                <w:szCs w:val="28"/>
              </w:rPr>
              <w:t>Железнодорожного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1B8" w:rsidRPr="0099280C" w:rsidRDefault="00BC11B8" w:rsidP="00902C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B8" w:rsidRPr="0099280C" w:rsidTr="0080010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B8" w:rsidRPr="0099280C" w:rsidRDefault="00BC11B8" w:rsidP="00A26F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</w:t>
            </w:r>
            <w:r w:rsidR="00A26F60">
              <w:rPr>
                <w:rFonts w:ascii="Times New Roman" w:hAnsi="Times New Roman" w:cs="Times New Roman"/>
                <w:sz w:val="28"/>
                <w:szCs w:val="28"/>
              </w:rPr>
              <w:t xml:space="preserve">(ИНИКАТОРЫ) </w:t>
            </w:r>
            <w:r w:rsidR="00754E4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9693A" w:rsidRDefault="00A9693A" w:rsidP="00A9693A">
            <w:pPr>
              <w:pStyle w:val="ConsPlusNormal"/>
              <w:numPr>
                <w:ilvl w:val="0"/>
                <w:numId w:val="15"/>
              </w:numPr>
              <w:tabs>
                <w:tab w:val="left" w:pos="212"/>
              </w:tabs>
              <w:ind w:left="0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7C7B" w:rsidRPr="0099280C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территорий.</w:t>
            </w:r>
          </w:p>
          <w:p w:rsidR="00BC11B8" w:rsidRPr="008038F2" w:rsidRDefault="00A9693A" w:rsidP="008038F2">
            <w:pPr>
              <w:pStyle w:val="ConsPlusNormal"/>
              <w:numPr>
                <w:ilvl w:val="0"/>
                <w:numId w:val="15"/>
              </w:numPr>
              <w:tabs>
                <w:tab w:val="left" w:pos="212"/>
              </w:tabs>
              <w:ind w:left="0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территорий.</w:t>
            </w:r>
          </w:p>
        </w:tc>
      </w:tr>
      <w:tr w:rsidR="00BC11B8" w:rsidRPr="0099280C" w:rsidTr="00800100"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BC11B8" w:rsidRPr="0099280C" w:rsidRDefault="00A9693A" w:rsidP="00754E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A26F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BC11B8" w:rsidRPr="0099280C" w:rsidRDefault="00944982" w:rsidP="009449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25869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BC11B8" w:rsidRPr="009928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258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C11B8" w:rsidRPr="0099280C" w:rsidTr="008D69E1">
        <w:tc>
          <w:tcPr>
            <w:tcW w:w="3119" w:type="dxa"/>
          </w:tcPr>
          <w:p w:rsidR="00BC11B8" w:rsidRPr="0099280C" w:rsidRDefault="00BC1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662" w:type="dxa"/>
          </w:tcPr>
          <w:p w:rsidR="00044A65" w:rsidRPr="00891C2F" w:rsidRDefault="00044A65" w:rsidP="00044A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2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на 2018 – 2022 годы составит: ____________ рублей, в том числе:</w:t>
            </w:r>
          </w:p>
          <w:p w:rsidR="00044A65" w:rsidRPr="00891C2F" w:rsidRDefault="00044A65" w:rsidP="00891C2F">
            <w:pPr>
              <w:pStyle w:val="ConsPlusNormal"/>
              <w:numPr>
                <w:ilvl w:val="0"/>
                <w:numId w:val="21"/>
              </w:numPr>
              <w:ind w:left="0"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2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из федерального бюджета - ___ тыс. руб.;</w:t>
            </w:r>
          </w:p>
          <w:p w:rsidR="00044A65" w:rsidRPr="00891C2F" w:rsidRDefault="00044A65" w:rsidP="00891C2F">
            <w:pPr>
              <w:pStyle w:val="ConsPlusNormal"/>
              <w:numPr>
                <w:ilvl w:val="0"/>
                <w:numId w:val="21"/>
              </w:numPr>
              <w:ind w:left="0"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2F">
              <w:rPr>
                <w:rFonts w:ascii="Times New Roman" w:hAnsi="Times New Roman" w:cs="Times New Roman"/>
                <w:sz w:val="28"/>
                <w:szCs w:val="28"/>
              </w:rPr>
              <w:t>средства, планируемые из областного бюджета - ___ тыс. руб.;</w:t>
            </w:r>
          </w:p>
          <w:p w:rsidR="00044A65" w:rsidRPr="00891C2F" w:rsidRDefault="00044A65" w:rsidP="00891C2F">
            <w:pPr>
              <w:pStyle w:val="ConsPlusNormal"/>
              <w:numPr>
                <w:ilvl w:val="0"/>
                <w:numId w:val="21"/>
              </w:numPr>
              <w:ind w:left="0" w:firstLine="6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C2F">
              <w:rPr>
                <w:rFonts w:ascii="Times New Roman" w:hAnsi="Times New Roman" w:cs="Times New Roman"/>
                <w:sz w:val="28"/>
                <w:szCs w:val="28"/>
              </w:rPr>
              <w:t>средства бюджета Железнодорожного внутригородского района городского округа Самар</w:t>
            </w:r>
            <w:r w:rsidR="000A1D41" w:rsidRPr="00891C2F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Pr="00891C2F">
              <w:rPr>
                <w:rFonts w:ascii="Times New Roman" w:hAnsi="Times New Roman" w:cs="Times New Roman"/>
                <w:sz w:val="28"/>
                <w:szCs w:val="28"/>
              </w:rPr>
              <w:t xml:space="preserve"> ___ тыс. руб.</w:t>
            </w:r>
          </w:p>
          <w:p w:rsidR="008F7C7B" w:rsidRPr="0099280C" w:rsidRDefault="008F7C7B" w:rsidP="00044A65">
            <w:pPr>
              <w:pStyle w:val="ConsPlusNormal"/>
              <w:ind w:left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1B8" w:rsidRPr="0099280C" w:rsidTr="008D69E1">
        <w:tc>
          <w:tcPr>
            <w:tcW w:w="3119" w:type="dxa"/>
          </w:tcPr>
          <w:p w:rsidR="00BC11B8" w:rsidRPr="0099280C" w:rsidRDefault="00BC11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BC11B8" w:rsidRPr="0099280C" w:rsidRDefault="00BC11B8" w:rsidP="008038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80C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</w:t>
            </w:r>
            <w:r w:rsidR="008038F2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территорий.</w:t>
            </w:r>
          </w:p>
        </w:tc>
      </w:tr>
    </w:tbl>
    <w:p w:rsidR="00870BA0" w:rsidRDefault="00870BA0" w:rsidP="00870BA0">
      <w:pPr>
        <w:pStyle w:val="p271"/>
        <w:ind w:left="0" w:firstLine="0"/>
      </w:pPr>
      <w:r>
        <w:rPr>
          <w:b/>
          <w:bCs/>
          <w:color w:val="000000"/>
        </w:rPr>
        <w:t xml:space="preserve">I. ХАРАКТЕРИСТИКА </w:t>
      </w:r>
      <w:r w:rsidR="00AC40FD">
        <w:rPr>
          <w:b/>
          <w:bCs/>
          <w:color w:val="000000"/>
        </w:rPr>
        <w:t>ПРОБЛЕМЫ, НА РЕШЕНИЕ КОТОРОЙ НАПРАВЛЕНА МУНИЦИПАЛЬНАЯ ПРОГРАММА</w:t>
      </w:r>
    </w:p>
    <w:p w:rsidR="00BC11B8" w:rsidRPr="00ED3D26" w:rsidRDefault="00BC11B8" w:rsidP="0008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870BA0">
        <w:rPr>
          <w:rFonts w:ascii="Times New Roman" w:hAnsi="Times New Roman" w:cs="Times New Roman"/>
          <w:sz w:val="28"/>
          <w:szCs w:val="28"/>
        </w:rPr>
        <w:t xml:space="preserve">Железнодорожном внутригородском районе </w:t>
      </w:r>
      <w:r w:rsidRPr="00ED3D26">
        <w:rPr>
          <w:rFonts w:ascii="Times New Roman" w:hAnsi="Times New Roman" w:cs="Times New Roman"/>
          <w:sz w:val="28"/>
          <w:szCs w:val="28"/>
        </w:rPr>
        <w:t>городско</w:t>
      </w:r>
      <w:r w:rsidR="00870BA0">
        <w:rPr>
          <w:rFonts w:ascii="Times New Roman" w:hAnsi="Times New Roman" w:cs="Times New Roman"/>
          <w:sz w:val="28"/>
          <w:szCs w:val="28"/>
        </w:rPr>
        <w:t>го</w:t>
      </w:r>
      <w:r w:rsidRPr="00ED3D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0BA0">
        <w:rPr>
          <w:rFonts w:ascii="Times New Roman" w:hAnsi="Times New Roman" w:cs="Times New Roman"/>
          <w:sz w:val="28"/>
          <w:szCs w:val="28"/>
        </w:rPr>
        <w:t>а</w:t>
      </w:r>
      <w:r w:rsidRPr="00ED3D26">
        <w:rPr>
          <w:rFonts w:ascii="Times New Roman" w:hAnsi="Times New Roman" w:cs="Times New Roman"/>
          <w:sz w:val="28"/>
          <w:szCs w:val="28"/>
        </w:rPr>
        <w:t xml:space="preserve"> Самара большая часть дворовых территорий име</w:t>
      </w:r>
      <w:r w:rsidR="00C67848">
        <w:rPr>
          <w:rFonts w:ascii="Times New Roman" w:hAnsi="Times New Roman" w:cs="Times New Roman"/>
          <w:sz w:val="28"/>
          <w:szCs w:val="28"/>
        </w:rPr>
        <w:t>е</w:t>
      </w:r>
      <w:r w:rsidRPr="00ED3D26">
        <w:rPr>
          <w:rFonts w:ascii="Times New Roman" w:hAnsi="Times New Roman" w:cs="Times New Roman"/>
          <w:sz w:val="28"/>
          <w:szCs w:val="28"/>
        </w:rPr>
        <w:t>т значительный износ. Фактический срок эксплуатации асфальтовых покрытий и элементов благоустройства составляет от 10 до 30 лет, в связи с чем значительное количество покрытий дворовых территорий, проездов, тротуаров требует ремонта или полной замены.</w:t>
      </w:r>
    </w:p>
    <w:p w:rsidR="008431F2" w:rsidRDefault="00BC11B8" w:rsidP="0008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</w:t>
      </w:r>
      <w:r w:rsidR="00870BA0">
        <w:rPr>
          <w:rFonts w:ascii="Times New Roman" w:hAnsi="Times New Roman" w:cs="Times New Roman"/>
          <w:sz w:val="28"/>
          <w:szCs w:val="28"/>
        </w:rPr>
        <w:t xml:space="preserve"> Железнодорожном внутригородском районе</w:t>
      </w:r>
      <w:r w:rsidRPr="00ED3D2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70BA0">
        <w:rPr>
          <w:rFonts w:ascii="Times New Roman" w:hAnsi="Times New Roman" w:cs="Times New Roman"/>
          <w:sz w:val="28"/>
          <w:szCs w:val="28"/>
        </w:rPr>
        <w:t>го</w:t>
      </w:r>
      <w:r w:rsidRPr="00ED3D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0BA0">
        <w:rPr>
          <w:rFonts w:ascii="Times New Roman" w:hAnsi="Times New Roman" w:cs="Times New Roman"/>
          <w:sz w:val="28"/>
          <w:szCs w:val="28"/>
        </w:rPr>
        <w:t>а</w:t>
      </w:r>
      <w:r w:rsidRPr="00ED3D26">
        <w:rPr>
          <w:rFonts w:ascii="Times New Roman" w:hAnsi="Times New Roman" w:cs="Times New Roman"/>
          <w:sz w:val="28"/>
          <w:szCs w:val="28"/>
        </w:rPr>
        <w:t xml:space="preserve"> Самара насчитывается </w:t>
      </w:r>
      <w:r w:rsidR="00870BA0" w:rsidRPr="00870BA0">
        <w:rPr>
          <w:rFonts w:ascii="Times New Roman" w:hAnsi="Times New Roman" w:cs="Times New Roman"/>
          <w:sz w:val="28"/>
          <w:szCs w:val="28"/>
        </w:rPr>
        <w:t>776</w:t>
      </w:r>
      <w:r w:rsidRPr="00870BA0">
        <w:rPr>
          <w:rFonts w:ascii="Times New Roman" w:hAnsi="Times New Roman" w:cs="Times New Roman"/>
          <w:sz w:val="28"/>
          <w:szCs w:val="28"/>
        </w:rPr>
        <w:t xml:space="preserve"> </w:t>
      </w:r>
      <w:r w:rsidR="00754D38">
        <w:rPr>
          <w:rFonts w:ascii="Times New Roman" w:hAnsi="Times New Roman" w:cs="Times New Roman"/>
          <w:sz w:val="28"/>
          <w:szCs w:val="28"/>
        </w:rPr>
        <w:t>многоквартирны</w:t>
      </w:r>
      <w:r w:rsidR="008038F2">
        <w:rPr>
          <w:rFonts w:ascii="Times New Roman" w:hAnsi="Times New Roman" w:cs="Times New Roman"/>
          <w:sz w:val="28"/>
          <w:szCs w:val="28"/>
        </w:rPr>
        <w:t>х домов</w:t>
      </w:r>
      <w:r w:rsidRPr="00870BA0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 xml:space="preserve">и </w:t>
      </w:r>
      <w:r w:rsidR="00E044C6" w:rsidRPr="00E044C6">
        <w:rPr>
          <w:rFonts w:ascii="Times New Roman" w:hAnsi="Times New Roman" w:cs="Times New Roman"/>
          <w:sz w:val="28"/>
          <w:szCs w:val="28"/>
        </w:rPr>
        <w:t>320</w:t>
      </w:r>
      <w:r w:rsidRPr="00E044C6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дворовых территорий МКД</w:t>
      </w:r>
      <w:r w:rsidR="00E044C6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3B4E75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495645" w:rsidRPr="00E044C6">
        <w:rPr>
          <w:rFonts w:ascii="Times New Roman" w:hAnsi="Times New Roman" w:cs="Times New Roman"/>
          <w:sz w:val="28"/>
          <w:szCs w:val="28"/>
        </w:rPr>
        <w:t>1477,3</w:t>
      </w:r>
      <w:r w:rsidRPr="00E044C6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тыс. кв. м.</w:t>
      </w:r>
    </w:p>
    <w:p w:rsidR="008431F2" w:rsidRDefault="00045189" w:rsidP="0008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4C6">
        <w:rPr>
          <w:rFonts w:ascii="Times New Roman" w:hAnsi="Times New Roman" w:cs="Times New Roman"/>
          <w:sz w:val="28"/>
          <w:szCs w:val="28"/>
        </w:rPr>
        <w:t>12</w:t>
      </w:r>
      <w:r w:rsidR="005B503B" w:rsidRPr="00921824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>дворовых территорий МКД</w:t>
      </w:r>
      <w:r w:rsidR="005B503B" w:rsidRPr="008431F2">
        <w:rPr>
          <w:rFonts w:ascii="Times New Roman" w:hAnsi="Times New Roman" w:cs="Times New Roman"/>
          <w:sz w:val="28"/>
          <w:szCs w:val="28"/>
        </w:rPr>
        <w:t xml:space="preserve"> </w:t>
      </w:r>
      <w:r w:rsidR="005B503B" w:rsidRPr="00317432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17432" w:rsidRPr="00317432">
        <w:rPr>
          <w:rFonts w:ascii="Times New Roman" w:hAnsi="Times New Roman" w:cs="Times New Roman"/>
          <w:sz w:val="28"/>
          <w:szCs w:val="28"/>
        </w:rPr>
        <w:t>118</w:t>
      </w:r>
      <w:r w:rsidR="00317432">
        <w:rPr>
          <w:rFonts w:ascii="Times New Roman" w:hAnsi="Times New Roman" w:cs="Times New Roman"/>
          <w:sz w:val="28"/>
          <w:szCs w:val="28"/>
        </w:rPr>
        <w:t>,</w:t>
      </w:r>
      <w:r w:rsidR="00317432" w:rsidRPr="00317432">
        <w:rPr>
          <w:rFonts w:ascii="Times New Roman" w:hAnsi="Times New Roman" w:cs="Times New Roman"/>
          <w:sz w:val="28"/>
          <w:szCs w:val="28"/>
        </w:rPr>
        <w:t>7 тыс</w:t>
      </w:r>
      <w:r w:rsidR="00317432" w:rsidRPr="00ED3D26">
        <w:rPr>
          <w:rFonts w:ascii="Times New Roman" w:hAnsi="Times New Roman" w:cs="Times New Roman"/>
          <w:sz w:val="28"/>
          <w:szCs w:val="28"/>
        </w:rPr>
        <w:t>. кв. м.</w:t>
      </w:r>
      <w:r w:rsidR="005B503B" w:rsidRPr="008431F2">
        <w:rPr>
          <w:rFonts w:ascii="Times New Roman" w:hAnsi="Times New Roman" w:cs="Times New Roman"/>
          <w:sz w:val="28"/>
          <w:szCs w:val="28"/>
        </w:rPr>
        <w:t>- дворовые территории</w:t>
      </w:r>
      <w:r w:rsidR="00921824">
        <w:rPr>
          <w:rFonts w:ascii="Times New Roman" w:hAnsi="Times New Roman" w:cs="Times New Roman"/>
          <w:sz w:val="28"/>
          <w:szCs w:val="28"/>
        </w:rPr>
        <w:t>,</w:t>
      </w:r>
      <w:r w:rsidR="005B503B" w:rsidRPr="008431F2">
        <w:rPr>
          <w:rFonts w:ascii="Times New Roman" w:hAnsi="Times New Roman" w:cs="Times New Roman"/>
          <w:sz w:val="28"/>
          <w:szCs w:val="28"/>
        </w:rPr>
        <w:t xml:space="preserve"> </w:t>
      </w:r>
      <w:r w:rsidR="00495645" w:rsidRPr="008431F2">
        <w:rPr>
          <w:rFonts w:ascii="Times New Roman" w:hAnsi="Times New Roman" w:cs="Times New Roman"/>
          <w:sz w:val="28"/>
          <w:szCs w:val="28"/>
        </w:rPr>
        <w:t>благоустроенные</w:t>
      </w:r>
      <w:r w:rsidR="00495645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BB470A">
        <w:rPr>
          <w:rFonts w:ascii="Times New Roman" w:hAnsi="Times New Roman" w:cs="Times New Roman"/>
          <w:sz w:val="28"/>
          <w:szCs w:val="28"/>
        </w:rPr>
        <w:t>«Двор, в котором мы живем»</w:t>
      </w:r>
      <w:r w:rsidR="005B503B" w:rsidRPr="008431F2">
        <w:rPr>
          <w:rFonts w:ascii="Times New Roman" w:hAnsi="Times New Roman" w:cs="Times New Roman"/>
          <w:sz w:val="28"/>
          <w:szCs w:val="28"/>
        </w:rPr>
        <w:t>;</w:t>
      </w:r>
    </w:p>
    <w:p w:rsidR="008431F2" w:rsidRPr="00084FEC" w:rsidRDefault="00045189" w:rsidP="00084FE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743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B503B" w:rsidRPr="00317432">
        <w:rPr>
          <w:rFonts w:ascii="Times New Roman" w:hAnsi="Times New Roman" w:cs="Times New Roman"/>
          <w:sz w:val="28"/>
          <w:szCs w:val="28"/>
        </w:rPr>
        <w:t xml:space="preserve"> </w:t>
      </w:r>
      <w:r w:rsidR="005B503B" w:rsidRPr="005C0110">
        <w:rPr>
          <w:rFonts w:ascii="Times New Roman" w:hAnsi="Times New Roman" w:cs="Times New Roman"/>
          <w:sz w:val="28"/>
          <w:szCs w:val="28"/>
        </w:rPr>
        <w:t xml:space="preserve">% - </w:t>
      </w:r>
      <w:r w:rsidR="005B503B" w:rsidRPr="00084FEC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5B503B" w:rsidRPr="00084FEC">
        <w:rPr>
          <w:rFonts w:ascii="Times New Roman" w:hAnsi="Times New Roman" w:cs="Times New Roman"/>
          <w:sz w:val="28"/>
          <w:szCs w:val="28"/>
        </w:rPr>
        <w:t xml:space="preserve"> от общего количества дворовых те</w:t>
      </w:r>
      <w:r w:rsidR="00084FEC" w:rsidRPr="00084FEC">
        <w:rPr>
          <w:rFonts w:ascii="Times New Roman" w:hAnsi="Times New Roman" w:cs="Times New Roman"/>
          <w:sz w:val="28"/>
          <w:szCs w:val="28"/>
        </w:rPr>
        <w:t xml:space="preserve">рриторий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="00084FEC" w:rsidRPr="00084FEC">
        <w:rPr>
          <w:rFonts w:ascii="Times New Roman" w:hAnsi="Times New Roman" w:cs="Times New Roman"/>
          <w:sz w:val="28"/>
          <w:szCs w:val="28"/>
        </w:rPr>
        <w:t>.</w:t>
      </w:r>
    </w:p>
    <w:p w:rsidR="00084FEC" w:rsidRPr="00084FEC" w:rsidRDefault="00733F8B" w:rsidP="0008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8B">
        <w:rPr>
          <w:rFonts w:ascii="Times New Roman" w:hAnsi="Times New Roman" w:cs="Times New Roman"/>
          <w:sz w:val="28"/>
          <w:szCs w:val="28"/>
        </w:rPr>
        <w:t>6</w:t>
      </w:r>
      <w:r w:rsidR="00084FEC" w:rsidRPr="00733F8B">
        <w:rPr>
          <w:rFonts w:ascii="Times New Roman" w:hAnsi="Times New Roman" w:cs="Times New Roman"/>
          <w:sz w:val="28"/>
          <w:szCs w:val="28"/>
        </w:rPr>
        <w:t xml:space="preserve"> </w:t>
      </w:r>
      <w:r w:rsidR="00084FEC" w:rsidRPr="00084FEC">
        <w:rPr>
          <w:rFonts w:ascii="Times New Roman" w:hAnsi="Times New Roman" w:cs="Times New Roman"/>
          <w:sz w:val="28"/>
          <w:szCs w:val="28"/>
        </w:rPr>
        <w:t xml:space="preserve">% - охват населения благоустроенными дворовыми территориями (доля населения, проживающего в жилищном фонде с благоустроенными дворовыми территориями, от общей численности населения </w:t>
      </w:r>
      <w:r w:rsidR="00084FEC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084FEC" w:rsidRPr="00084FE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084FEC">
        <w:rPr>
          <w:rFonts w:ascii="Times New Roman" w:hAnsi="Times New Roman" w:cs="Times New Roman"/>
          <w:sz w:val="28"/>
          <w:szCs w:val="28"/>
        </w:rPr>
        <w:t>).</w:t>
      </w:r>
    </w:p>
    <w:p w:rsidR="00356F63" w:rsidRDefault="00356F63" w:rsidP="00084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FEC">
        <w:rPr>
          <w:rFonts w:ascii="Times New Roman" w:hAnsi="Times New Roman" w:cs="Times New Roman"/>
          <w:sz w:val="28"/>
          <w:szCs w:val="28"/>
        </w:rPr>
        <w:t>Дворовые территории являются важнейшей составной частью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Pr="00A11ADE">
        <w:rPr>
          <w:rFonts w:ascii="Times New Roman" w:hAnsi="Times New Roman" w:cs="Times New Roman"/>
          <w:sz w:val="28"/>
          <w:szCs w:val="28"/>
        </w:rPr>
        <w:t xml:space="preserve">дорожных покрытий с момента </w:t>
      </w:r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A11ADE">
        <w:rPr>
          <w:rFonts w:ascii="Times New Roman" w:hAnsi="Times New Roman" w:cs="Times New Roman"/>
          <w:sz w:val="28"/>
          <w:szCs w:val="28"/>
        </w:rPr>
        <w:t xml:space="preserve">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</w:t>
      </w:r>
      <w:r>
        <w:rPr>
          <w:rFonts w:ascii="Times New Roman" w:hAnsi="Times New Roman" w:cs="Times New Roman"/>
          <w:sz w:val="28"/>
          <w:szCs w:val="28"/>
        </w:rPr>
        <w:t>что приводит и их хаотичной парковк</w:t>
      </w:r>
      <w:r w:rsidR="002721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1ADE">
        <w:rPr>
          <w:rFonts w:ascii="Times New Roman" w:hAnsi="Times New Roman" w:cs="Times New Roman"/>
          <w:sz w:val="28"/>
          <w:szCs w:val="28"/>
        </w:rPr>
        <w:t>недостаточно оборудованных детских и спортивных площадок.</w:t>
      </w:r>
      <w:r w:rsidR="00A421FF">
        <w:rPr>
          <w:rFonts w:ascii="Times New Roman" w:hAnsi="Times New Roman" w:cs="Times New Roman"/>
          <w:sz w:val="28"/>
          <w:szCs w:val="28"/>
        </w:rPr>
        <w:t xml:space="preserve"> </w:t>
      </w:r>
      <w:r w:rsidRPr="003E606E">
        <w:rPr>
          <w:rFonts w:ascii="Times New Roman" w:hAnsi="Times New Roman" w:cs="Times New Roman"/>
          <w:sz w:val="28"/>
          <w:szCs w:val="28"/>
        </w:rPr>
        <w:t>Зеленые насаждения на дворовых территориях представлены, в основном, зрелыми или перестойными деревьями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606E">
        <w:rPr>
          <w:rFonts w:ascii="Times New Roman" w:hAnsi="Times New Roman" w:cs="Times New Roman"/>
          <w:sz w:val="28"/>
          <w:szCs w:val="28"/>
        </w:rPr>
        <w:t xml:space="preserve"> Не во всех дворовых территориях на газонах устроены цветники.</w:t>
      </w:r>
    </w:p>
    <w:p w:rsidR="00A421FF" w:rsidRPr="00A11ADE" w:rsidRDefault="00A421FF" w:rsidP="00A42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A421FF" w:rsidRDefault="00A421FF" w:rsidP="003B4E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BD799E" w:rsidRDefault="00BD799E" w:rsidP="00BD799E">
      <w:pPr>
        <w:pStyle w:val="p291"/>
        <w:spacing w:before="0" w:beforeAutospacing="0" w:after="0" w:afterAutospacing="0"/>
        <w:ind w:firstLine="709"/>
      </w:pPr>
      <w:r>
        <w:t xml:space="preserve">Благоустройство дворовых территорий невозможно осуществлять без комплексного подхода. При выполнении работ по благоустройству необходимо </w:t>
      </w:r>
      <w:r>
        <w:lastRenderedPageBreak/>
        <w:t>учитывать мнение жителей и сложившуюся инфраструктуру территории дворов для определения функциональных задач и выполнения других мероприятий.</w:t>
      </w:r>
    </w:p>
    <w:p w:rsidR="00BD799E" w:rsidRDefault="00BD799E" w:rsidP="00BD799E">
      <w:pPr>
        <w:pStyle w:val="p291"/>
        <w:spacing w:before="0" w:beforeAutospacing="0" w:after="0" w:afterAutospacing="0"/>
        <w:ind w:firstLine="709"/>
      </w:pPr>
      <w: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благоустроенные дворы и дома, зеленые насаждения, необходимый уровень освещенности дворов в темное время суток.</w:t>
      </w:r>
    </w:p>
    <w:p w:rsidR="00BD799E" w:rsidRPr="00BD799E" w:rsidRDefault="00BD799E" w:rsidP="00BD799E">
      <w:pPr>
        <w:pStyle w:val="p291"/>
        <w:spacing w:before="0" w:beforeAutospacing="0" w:after="0" w:afterAutospacing="0"/>
        <w:ind w:firstLine="709"/>
      </w:pPr>
      <w:r>
        <w:t xml:space="preserve">С целью обеспечения комплексного подхода к благоустройству </w:t>
      </w:r>
      <w:r w:rsidR="003528A9" w:rsidRPr="003528A9">
        <w:t>дворовых территорий</w:t>
      </w:r>
      <w:r w:rsidR="003528A9">
        <w:t xml:space="preserve"> </w:t>
      </w:r>
      <w:r>
        <w:t xml:space="preserve">Железнодорожного внутригородского района </w:t>
      </w:r>
      <w:r w:rsidRPr="00ED3D26">
        <w:t>городско</w:t>
      </w:r>
      <w:r>
        <w:t>го</w:t>
      </w:r>
      <w:r w:rsidRPr="00ED3D26">
        <w:t xml:space="preserve"> округ</w:t>
      </w:r>
      <w:r>
        <w:t>а</w:t>
      </w:r>
      <w:r w:rsidRPr="00ED3D26">
        <w:t xml:space="preserve"> </w:t>
      </w:r>
      <w:r w:rsidRPr="00BD799E">
        <w:t>Самара возникла необходимость разработки данной программы, в которой предусматривается целенаправленная работа исходя из:</w:t>
      </w:r>
    </w:p>
    <w:p w:rsidR="00BD799E" w:rsidRPr="00BD799E" w:rsidRDefault="00BD799E" w:rsidP="00BD799E">
      <w:pPr>
        <w:pStyle w:val="p291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BD799E">
        <w:rPr>
          <w:bCs/>
        </w:rPr>
        <w:t>Минимального перечня видов работ по благоустройству дворовых территорий многоквартирных домов:</w:t>
      </w:r>
    </w:p>
    <w:p w:rsidR="00BD799E" w:rsidRDefault="00BD799E" w:rsidP="00BD799E">
      <w:pPr>
        <w:pStyle w:val="p291"/>
        <w:numPr>
          <w:ilvl w:val="0"/>
          <w:numId w:val="6"/>
        </w:numPr>
        <w:spacing w:before="0" w:beforeAutospacing="0" w:after="0" w:afterAutospacing="0"/>
        <w:ind w:left="0" w:firstLine="567"/>
      </w:pPr>
      <w:r w:rsidRPr="00BD799E">
        <w:t>ремонт дворовых проездов;</w:t>
      </w:r>
    </w:p>
    <w:p w:rsidR="00BD799E" w:rsidRDefault="00BD799E" w:rsidP="00BD799E">
      <w:pPr>
        <w:pStyle w:val="p291"/>
        <w:numPr>
          <w:ilvl w:val="0"/>
          <w:numId w:val="6"/>
        </w:numPr>
        <w:spacing w:before="0" w:beforeAutospacing="0" w:after="0" w:afterAutospacing="0"/>
        <w:ind w:left="0" w:firstLine="567"/>
      </w:pPr>
      <w:r w:rsidRPr="00BD799E">
        <w:t>обеспечение освещени</w:t>
      </w:r>
      <w:r>
        <w:t>я</w:t>
      </w:r>
      <w:r w:rsidRPr="00BD799E">
        <w:t xml:space="preserve"> дворовых территорий;</w:t>
      </w:r>
    </w:p>
    <w:p w:rsidR="00BD799E" w:rsidRDefault="00BD799E" w:rsidP="00BD799E">
      <w:pPr>
        <w:pStyle w:val="p291"/>
        <w:numPr>
          <w:ilvl w:val="0"/>
          <w:numId w:val="6"/>
        </w:numPr>
        <w:spacing w:before="0" w:beforeAutospacing="0" w:after="0" w:afterAutospacing="0"/>
        <w:ind w:left="0" w:firstLine="567"/>
      </w:pPr>
      <w:r w:rsidRPr="00BD799E">
        <w:t>установка скамеек;</w:t>
      </w:r>
    </w:p>
    <w:p w:rsidR="00BD799E" w:rsidRDefault="00BD799E" w:rsidP="00BD799E">
      <w:pPr>
        <w:pStyle w:val="p291"/>
        <w:numPr>
          <w:ilvl w:val="0"/>
          <w:numId w:val="6"/>
        </w:numPr>
        <w:spacing w:before="0" w:beforeAutospacing="0" w:after="0" w:afterAutospacing="0"/>
        <w:ind w:left="0" w:firstLine="567"/>
      </w:pPr>
      <w:r>
        <w:t>установка урн</w:t>
      </w:r>
      <w:r w:rsidR="000151F0">
        <w:t xml:space="preserve"> для мусора</w:t>
      </w:r>
      <w:r>
        <w:t>.</w:t>
      </w:r>
    </w:p>
    <w:p w:rsidR="00BD799E" w:rsidRPr="00BD799E" w:rsidRDefault="00BD799E" w:rsidP="00BD799E">
      <w:pPr>
        <w:pStyle w:val="p291"/>
        <w:numPr>
          <w:ilvl w:val="0"/>
          <w:numId w:val="5"/>
        </w:numPr>
        <w:spacing w:before="0" w:beforeAutospacing="0" w:after="0" w:afterAutospacing="0"/>
        <w:ind w:left="0" w:firstLine="709"/>
      </w:pPr>
      <w:r w:rsidRPr="00BD799E">
        <w:rPr>
          <w:bCs/>
        </w:rPr>
        <w:t>Дополнительного перечня видов работ по благоустройству дворовых территорий многоквартирных домов: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ремонт или обустройство тротуаров и пешеходных дорожек;</w:t>
      </w:r>
    </w:p>
    <w:p w:rsidR="00295C94" w:rsidRDefault="000151F0" w:rsidP="00295C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295C94" w:rsidRPr="00295C94" w:rsidRDefault="00295C94" w:rsidP="00295C94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контейнерных площадок;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озеленение, обрезка деревьев и кустов;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установка газонных ограждений;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0151F0" w:rsidRPr="00ED3D26" w:rsidRDefault="000151F0" w:rsidP="000151F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территорий.</w:t>
      </w:r>
    </w:p>
    <w:p w:rsidR="00BD799E" w:rsidRPr="00696BC8" w:rsidRDefault="00BD799E" w:rsidP="00BD799E">
      <w:pPr>
        <w:pStyle w:val="p301"/>
        <w:spacing w:before="0" w:beforeAutospacing="0" w:after="0" w:afterAutospacing="0"/>
        <w:ind w:firstLine="709"/>
      </w:pPr>
      <w:r>
        <w:t>Работы</w:t>
      </w:r>
      <w:r w:rsidR="00EF6ED7">
        <w:t>,</w:t>
      </w:r>
      <w:r>
        <w:t xml:space="preserve"> включенные в дополнительный перечень видов работ по благоустройству дворовых территорий многоквартирных домов, осуществл</w:t>
      </w:r>
      <w:r w:rsidR="000721AE">
        <w:t>яю</w:t>
      </w:r>
      <w:r>
        <w:t>тся с привлечением</w:t>
      </w:r>
      <w:r w:rsidR="00696BC8">
        <w:rPr>
          <w:color w:val="FF0000"/>
        </w:rPr>
        <w:t xml:space="preserve"> </w:t>
      </w:r>
      <w:r w:rsidR="00696BC8" w:rsidRPr="00E17F72">
        <w:t xml:space="preserve">трудового участия </w:t>
      </w:r>
      <w:r w:rsidRPr="00E17F72">
        <w:t xml:space="preserve"> </w:t>
      </w:r>
      <w:r>
        <w:t xml:space="preserve">собственников помещений в многоквартирных домах, собственников иных зданий и сооружений, расположенных в границах дворовой территории, подлежащей </w:t>
      </w:r>
      <w:r w:rsidRPr="00696BC8">
        <w:t xml:space="preserve">благоустройству (далее </w:t>
      </w:r>
      <w:r w:rsidR="00696BC8" w:rsidRPr="00696BC8">
        <w:t>–</w:t>
      </w:r>
      <w:r w:rsidR="00155241">
        <w:t xml:space="preserve"> </w:t>
      </w:r>
      <w:r w:rsidRPr="00696BC8">
        <w:t>трудовое участие).</w:t>
      </w:r>
    </w:p>
    <w:p w:rsidR="00BD799E" w:rsidRDefault="00BD799E" w:rsidP="00BD799E">
      <w:pPr>
        <w:pStyle w:val="p301"/>
        <w:spacing w:before="0" w:beforeAutospacing="0" w:after="0" w:afterAutospacing="0"/>
        <w:ind w:firstLine="709"/>
      </w:pPr>
      <w:r>
        <w:t>Трудовое участие заинтересованных в благоустройстве территории лиц может осуществляться в виде:</w:t>
      </w:r>
    </w:p>
    <w:p w:rsidR="00BD799E" w:rsidRDefault="00BD799E" w:rsidP="00BD799E">
      <w:pPr>
        <w:pStyle w:val="p301"/>
        <w:numPr>
          <w:ilvl w:val="0"/>
          <w:numId w:val="8"/>
        </w:numPr>
        <w:spacing w:before="0" w:beforeAutospacing="0" w:after="0" w:afterAutospacing="0"/>
        <w:ind w:left="0" w:firstLine="567"/>
      </w:pPr>
      <w:r>
        <w:t>выполнения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</w:t>
      </w:r>
      <w:r w:rsidR="00045189">
        <w:t xml:space="preserve"> и сооружений</w:t>
      </w:r>
      <w:r>
        <w:t>, озеленение территории посадка деревьев, охрана объекта);</w:t>
      </w:r>
    </w:p>
    <w:p w:rsidR="00BD799E" w:rsidRDefault="00BD799E" w:rsidP="00BD799E">
      <w:pPr>
        <w:pStyle w:val="p301"/>
        <w:numPr>
          <w:ilvl w:val="0"/>
          <w:numId w:val="8"/>
        </w:numPr>
        <w:spacing w:before="0" w:beforeAutospacing="0" w:after="0" w:afterAutospacing="0"/>
        <w:ind w:left="0" w:firstLine="567"/>
      </w:pPr>
      <w:r>
        <w:t>предоставление строительных материалов, техники и т.д.;</w:t>
      </w:r>
    </w:p>
    <w:p w:rsidR="00BD799E" w:rsidRDefault="00BD799E" w:rsidP="00BD799E">
      <w:pPr>
        <w:pStyle w:val="p301"/>
        <w:numPr>
          <w:ilvl w:val="0"/>
          <w:numId w:val="8"/>
        </w:numPr>
        <w:spacing w:before="0" w:beforeAutospacing="0" w:after="0" w:afterAutospacing="0"/>
        <w:ind w:left="0" w:firstLine="567"/>
      </w:pPr>
      <w:r>
        <w:t>обеспечение благоприятных условий для работы подрядной организации, выполняющие работы и для ее работников.</w:t>
      </w:r>
    </w:p>
    <w:p w:rsidR="00DE339D" w:rsidRDefault="00DE339D" w:rsidP="00BD799E">
      <w:pPr>
        <w:pStyle w:val="p301"/>
        <w:spacing w:before="0" w:beforeAutospacing="0" w:after="0" w:afterAutospacing="0"/>
        <w:ind w:firstLine="709"/>
      </w:pPr>
      <w:r>
        <w:lastRenderedPageBreak/>
        <w:t>Доля трудового участия заинтересованных лиц должна составлять не менее 10% от</w:t>
      </w:r>
      <w:r w:rsidR="00240228">
        <w:t xml:space="preserve"> числа заинтересованных в благоустройстве территории лиц.</w:t>
      </w:r>
    </w:p>
    <w:p w:rsidR="00BD799E" w:rsidRDefault="00BD799E" w:rsidP="00BD799E">
      <w:pPr>
        <w:pStyle w:val="p301"/>
        <w:spacing w:before="0" w:beforeAutospacing="0" w:after="0" w:afterAutospacing="0"/>
        <w:ind w:firstLine="709"/>
      </w:pPr>
      <w:r>
        <w:t xml:space="preserve">Решение </w:t>
      </w:r>
      <w:r w:rsidR="00DE339D">
        <w:t xml:space="preserve">о </w:t>
      </w:r>
      <w:r w:rsidR="00696BC8">
        <w:t xml:space="preserve">трудовом </w:t>
      </w:r>
      <w:r>
        <w:t>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</w:t>
      </w:r>
    </w:p>
    <w:p w:rsidR="00BE6F08" w:rsidRDefault="00BD799E" w:rsidP="00BE6F08">
      <w:pPr>
        <w:pStyle w:val="p301"/>
        <w:spacing w:before="0" w:beforeAutospacing="0" w:after="0" w:afterAutospacing="0"/>
        <w:ind w:firstLine="709"/>
      </w:pPr>
      <w:r w:rsidRPr="003E6FB2">
        <w:t xml:space="preserve">Все работы по благоустройству дворовых территорий, </w:t>
      </w:r>
      <w:r w:rsidRPr="003528A9">
        <w:t>предусмотренные в рамках данной программы, должны выполняться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BC11B8" w:rsidRPr="00ED3D26" w:rsidRDefault="00BC11B8" w:rsidP="001430F9">
      <w:pPr>
        <w:pStyle w:val="p301"/>
        <w:spacing w:before="0" w:beforeAutospacing="0" w:after="0" w:afterAutospacing="0"/>
        <w:ind w:firstLine="709"/>
      </w:pPr>
      <w:r w:rsidRPr="00ED3D26">
        <w:t xml:space="preserve">Применение программно-целевого метода позволит осуществлять комплексное благоустройство дворовых территорий </w:t>
      </w:r>
      <w:r w:rsidR="001430F9">
        <w:t>МКД</w:t>
      </w:r>
      <w:r w:rsidRPr="00ED3D26">
        <w:t xml:space="preserve"> с учетом мнения граждан</w:t>
      </w:r>
      <w:r w:rsidR="001430F9">
        <w:t>.</w:t>
      </w:r>
    </w:p>
    <w:p w:rsidR="00BC11B8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C0" w:rsidRDefault="008B26C0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Default="00D5440C" w:rsidP="004D1640">
      <w:pPr>
        <w:pStyle w:val="ConsPlusNormal"/>
        <w:numPr>
          <w:ilvl w:val="0"/>
          <w:numId w:val="14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6ED7">
        <w:rPr>
          <w:rFonts w:ascii="Times New Roman" w:hAnsi="Times New Roman" w:cs="Times New Roman"/>
          <w:b/>
          <w:sz w:val="28"/>
          <w:szCs w:val="28"/>
        </w:rPr>
        <w:t>ЦЕЛИ И ЗАДАЧИ, ЭТАПЫ И СРОКИ РЕАЛИЗАЦИИ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ПРОГРАММЫ, </w:t>
      </w:r>
      <w:r>
        <w:rPr>
          <w:rFonts w:ascii="Times New Roman" w:hAnsi="Times New Roman"/>
          <w:b/>
          <w:sz w:val="28"/>
          <w:szCs w:val="28"/>
        </w:rPr>
        <w:t>КОНЕЧНЫЕ РЕЗУЛЬТАТЫ ЕЕ РЕАЛИЗАЦИИ, ХАРАКТЕРИЗУЮЩИЕ ЦЕЛЕВОЕ СОСТОЯНИЕ (ИЗМЕНЕНИЕ СОСТОЯНИЯ) В СФЕРЕ РЕАЛИЗАЦИИ МУНИЦИПАЛЬНОЙ ПРОГРАММЫ</w:t>
      </w:r>
    </w:p>
    <w:p w:rsidR="00F75084" w:rsidRPr="00ED3D26" w:rsidRDefault="00F75084" w:rsidP="00F7508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C11B8" w:rsidRPr="00ED3D26" w:rsidRDefault="00EF6ED7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="00BC11B8" w:rsidRPr="00ED3D26">
        <w:rPr>
          <w:rFonts w:ascii="Times New Roman" w:hAnsi="Times New Roman" w:cs="Times New Roman"/>
          <w:sz w:val="28"/>
          <w:szCs w:val="28"/>
        </w:rPr>
        <w:t xml:space="preserve">елью реализации муниципальной программы является повышение уровня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="00BC11B8" w:rsidRPr="00ED3D26"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BC11B8" w:rsidRPr="00ED3D26" w:rsidRDefault="00BC11B8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Основными задачами муниципальной программы являются:</w:t>
      </w:r>
    </w:p>
    <w:p w:rsidR="00BC11B8" w:rsidRPr="00ED3D26" w:rsidRDefault="00BC11B8" w:rsidP="002F7C74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EF6ED7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городского округа </w:t>
      </w:r>
      <w:r w:rsidR="00A4337E">
        <w:rPr>
          <w:rFonts w:ascii="Times New Roman" w:hAnsi="Times New Roman" w:cs="Times New Roman"/>
          <w:sz w:val="28"/>
          <w:szCs w:val="28"/>
        </w:rPr>
        <w:t>Самара</w:t>
      </w:r>
      <w:r w:rsidR="00782ABD">
        <w:rPr>
          <w:rFonts w:ascii="Times New Roman" w:hAnsi="Times New Roman" w:cs="Times New Roman"/>
          <w:sz w:val="28"/>
          <w:szCs w:val="28"/>
        </w:rPr>
        <w:t>.</w:t>
      </w:r>
    </w:p>
    <w:p w:rsidR="00494F49" w:rsidRDefault="007E480D" w:rsidP="0049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0D">
        <w:rPr>
          <w:rFonts w:ascii="Times New Roman" w:hAnsi="Times New Roman" w:cs="Times New Roman"/>
          <w:sz w:val="28"/>
          <w:szCs w:val="28"/>
        </w:rPr>
        <w:t>Реализация Программы предусматр</w:t>
      </w:r>
      <w:r>
        <w:rPr>
          <w:rFonts w:ascii="Times New Roman" w:hAnsi="Times New Roman" w:cs="Times New Roman"/>
          <w:sz w:val="28"/>
          <w:szCs w:val="28"/>
        </w:rPr>
        <w:t>ивается на период с 2018 по 2022</w:t>
      </w:r>
      <w:r w:rsidRPr="007E480D">
        <w:rPr>
          <w:rFonts w:ascii="Times New Roman" w:hAnsi="Times New Roman" w:cs="Times New Roman"/>
          <w:sz w:val="28"/>
          <w:szCs w:val="28"/>
        </w:rPr>
        <w:t xml:space="preserve"> годы, начало реализации - 01.</w:t>
      </w:r>
      <w:r>
        <w:rPr>
          <w:rFonts w:ascii="Times New Roman" w:hAnsi="Times New Roman" w:cs="Times New Roman"/>
          <w:sz w:val="28"/>
          <w:szCs w:val="28"/>
        </w:rPr>
        <w:t>01.2018г.,  окончание - 31.12.2022</w:t>
      </w:r>
      <w:r w:rsidRPr="007E480D">
        <w:rPr>
          <w:rFonts w:ascii="Times New Roman" w:hAnsi="Times New Roman" w:cs="Times New Roman"/>
          <w:sz w:val="28"/>
          <w:szCs w:val="28"/>
        </w:rPr>
        <w:t>г.</w:t>
      </w:r>
    </w:p>
    <w:p w:rsidR="00494F49" w:rsidRDefault="007E480D" w:rsidP="0049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0D">
        <w:rPr>
          <w:rFonts w:ascii="Times New Roman" w:hAnsi="Times New Roman" w:cs="Times New Roman"/>
          <w:sz w:val="28"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  <w:r w:rsidR="00CF6D5A" w:rsidRPr="00CF6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5A" w:rsidRDefault="00CF6D5A" w:rsidP="00494F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D5A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6D5A" w:rsidRPr="0099280C" w:rsidRDefault="00CF6D5A" w:rsidP="00494F49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0C">
        <w:rPr>
          <w:rFonts w:ascii="Times New Roman" w:hAnsi="Times New Roman" w:cs="Times New Roman"/>
          <w:sz w:val="28"/>
          <w:szCs w:val="28"/>
        </w:rPr>
        <w:t>увеличение количества благ</w:t>
      </w:r>
      <w:r w:rsidR="00782ABD">
        <w:rPr>
          <w:rFonts w:ascii="Times New Roman" w:hAnsi="Times New Roman" w:cs="Times New Roman"/>
          <w:sz w:val="28"/>
          <w:szCs w:val="28"/>
        </w:rPr>
        <w:t>оустроенных дворовых территорий.</w:t>
      </w:r>
    </w:p>
    <w:p w:rsidR="002F7C74" w:rsidRDefault="002F7C74" w:rsidP="00782AB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Создание комфортной среды района возможно при соблюдении ряда условий, которые отвечают принципам программно-целевого метода планирования бюджета: 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повышение общественной значимости благоустройства городской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среды, доведение до жителей Железнодорожного района понимания того, что повышение качества жизни и престижа района, улучшение его имиджевых характеристик невозможно без их непосредственного участия;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комплексное совершенствование системы благоустройства должно опираться на принцип приведения уровня благоустройства на всей территории Железнодорожного района в соответствие требованиями действующих норм;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оптимизация уровня благоустройства среды предполагает учёт интересов всех структурных и территориальных объектов, требующих повышения качества благоустройства, вне зависимости от формы собственности и местоположения;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 определении потребностей в ресурсах необходимо учитывать целевые затраты не только на создание новых объектов благоустройства, но также на ремонт, улучшение и поддержание функционирования имеющихся;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необходимо предотвратить развитие конфликтных ситуаций, связанных с целями отдельно взятых заинтересованных лиц, что позволит предотвратить спонтанное развитие системы озеленённых пространств 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Железнодорожном</w:t>
      </w:r>
      <w:r w:rsidR="00C36F0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внутригородском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районе;</w:t>
      </w:r>
    </w:p>
    <w:p w:rsid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развитие системы благоустройства должно сопровождаться внедрением ресурсосберегающих технологий;</w:t>
      </w:r>
    </w:p>
    <w:p w:rsidR="002F7C74" w:rsidRPr="002F7C74" w:rsidRDefault="002F7C74" w:rsidP="002F7C74">
      <w:pPr>
        <w:numPr>
          <w:ilvl w:val="0"/>
          <w:numId w:val="20"/>
        </w:numPr>
        <w:tabs>
          <w:tab w:val="clear" w:pos="156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F7C74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программно-целевой метод может выступать своеобразным гарантом целенаправленного и подконтрольного улучшения качества городской среды лишь при обеспечении координации действий участников Программы и исполнителей мероприятий.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Бюджетные риски, связанные с изменением бюджетного законодательства или сокращением финансирования мероприятий за счет бюджетных средств по сравнению с запланированными значениями.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 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Управленческие (внутренние) риски, связанные с неэффективным управлением реализацией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низким качеством общественного взаимодействия, недостаточным контролем за реализацией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Иные риски, которые могут препятствовать выполнению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C74" w:rsidRDefault="002F7C74" w:rsidP="002F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вышеуказанных рисков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подлежит корректировке.</w:t>
      </w:r>
    </w:p>
    <w:p w:rsidR="00BC11B8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F92" w:rsidRPr="00ED3D26" w:rsidRDefault="00530F92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530F92" w:rsidRDefault="00BC11B8" w:rsidP="00181B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1BA4" w:rsidRPr="00530F92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МУНИЦИПАЛЬНОЙ</w:t>
      </w:r>
      <w:r w:rsidR="0018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A4" w:rsidRPr="00530F92">
        <w:rPr>
          <w:rFonts w:ascii="Times New Roman" w:hAnsi="Times New Roman" w:cs="Times New Roman"/>
          <w:b/>
          <w:sz w:val="28"/>
          <w:szCs w:val="28"/>
        </w:rPr>
        <w:t>ПРОГРАММЫ С РАСШИФРОВКОЙ ПЛАНОВЫХ ЗНАЧЕНИЙ</w:t>
      </w:r>
    </w:p>
    <w:p w:rsidR="00BC11B8" w:rsidRPr="00530F92" w:rsidRDefault="00181BA4" w:rsidP="00530F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F92">
        <w:rPr>
          <w:rFonts w:ascii="Times New Roman" w:hAnsi="Times New Roman" w:cs="Times New Roman"/>
          <w:b/>
          <w:sz w:val="28"/>
          <w:szCs w:val="28"/>
        </w:rPr>
        <w:t>ПО ГОДАМ ЕЕ РЕАЛИЗАЦИИ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Муниципальная программа оценивается по степени достижения основной цели - реализация системы эффективных мер, направленных на повышение уровня благоустройства территории </w:t>
      </w:r>
      <w:r w:rsidR="0045349F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городского округа </w:t>
      </w:r>
      <w:r w:rsidR="0045349F" w:rsidRPr="00ED3D26">
        <w:rPr>
          <w:rFonts w:ascii="Times New Roman" w:hAnsi="Times New Roman" w:cs="Times New Roman"/>
          <w:sz w:val="28"/>
          <w:szCs w:val="28"/>
        </w:rPr>
        <w:t>Самара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задачами планируется достижение </w:t>
      </w:r>
      <w:r w:rsidRPr="00ED3D26">
        <w:rPr>
          <w:rFonts w:ascii="Times New Roman" w:hAnsi="Times New Roman" w:cs="Times New Roman"/>
          <w:sz w:val="28"/>
          <w:szCs w:val="28"/>
        </w:rPr>
        <w:lastRenderedPageBreak/>
        <w:t xml:space="preserve">целевых индикаторов и показателей муниципальной программы согласно </w:t>
      </w:r>
      <w:hyperlink w:anchor="P130" w:history="1">
        <w:r w:rsidR="008B26C0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ED3D2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D34AF">
          <w:rPr>
            <w:rFonts w:ascii="Times New Roman" w:hAnsi="Times New Roman" w:cs="Times New Roman"/>
            <w:sz w:val="28"/>
            <w:szCs w:val="28"/>
          </w:rPr>
          <w:t>№</w:t>
        </w:r>
        <w:r w:rsidRPr="00ED3D26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BC11B8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C0" w:rsidRPr="00ED3D26" w:rsidRDefault="008B26C0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525C6C" w:rsidRDefault="00BF3895" w:rsidP="00525C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130"/>
      <w:bookmarkEnd w:id="2"/>
      <w:r w:rsidRPr="00525C6C">
        <w:rPr>
          <w:rFonts w:ascii="Times New Roman" w:hAnsi="Times New Roman" w:cs="Times New Roman"/>
          <w:b/>
          <w:sz w:val="28"/>
          <w:szCs w:val="28"/>
        </w:rPr>
        <w:t>4. ПЕРЕЧЕНЬ МЕРОПРИЯТИЙ МУНИЦИПАЛЬНОЙ ПРОГРАММЫ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</w:t>
      </w:r>
      <w:r w:rsidR="00793BE4">
        <w:rPr>
          <w:rFonts w:ascii="Times New Roman" w:hAnsi="Times New Roman" w:cs="Times New Roman"/>
          <w:sz w:val="28"/>
          <w:szCs w:val="28"/>
        </w:rPr>
        <w:t>МКД</w:t>
      </w:r>
      <w:r w:rsidRPr="00ED3D26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комфортности разработана настоящая </w:t>
      </w:r>
      <w:r w:rsidR="008C58C7" w:rsidRPr="00ED3D2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ED3D26">
        <w:rPr>
          <w:rFonts w:ascii="Times New Roman" w:hAnsi="Times New Roman" w:cs="Times New Roman"/>
          <w:sz w:val="28"/>
          <w:szCs w:val="28"/>
        </w:rPr>
        <w:t>программа.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В муниципальной программе предусматривается целенаправленная работа по благоустройству дворовых территорий </w:t>
      </w:r>
      <w:r w:rsidR="00793BE4">
        <w:rPr>
          <w:rFonts w:ascii="Times New Roman" w:hAnsi="Times New Roman" w:cs="Times New Roman"/>
          <w:sz w:val="28"/>
          <w:szCs w:val="28"/>
        </w:rPr>
        <w:t>МКД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0151F0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городского округа </w:t>
      </w:r>
      <w:r w:rsidR="000151F0" w:rsidRPr="00ED3D26">
        <w:rPr>
          <w:rFonts w:ascii="Times New Roman" w:hAnsi="Times New Roman" w:cs="Times New Roman"/>
          <w:sz w:val="28"/>
          <w:szCs w:val="28"/>
        </w:rPr>
        <w:t>Самара</w:t>
      </w:r>
      <w:r w:rsidRPr="00ED3D26">
        <w:rPr>
          <w:rFonts w:ascii="Times New Roman" w:hAnsi="Times New Roman" w:cs="Times New Roman"/>
          <w:sz w:val="28"/>
          <w:szCs w:val="28"/>
        </w:rPr>
        <w:t>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Мероприят</w:t>
      </w:r>
      <w:r w:rsidR="007F327F">
        <w:rPr>
          <w:rFonts w:ascii="Times New Roman" w:hAnsi="Times New Roman" w:cs="Times New Roman"/>
          <w:sz w:val="28"/>
          <w:szCs w:val="28"/>
        </w:rPr>
        <w:t xml:space="preserve">ия по благоустройству дворовых </w:t>
      </w:r>
      <w:r w:rsidRPr="00ED3D26">
        <w:rPr>
          <w:rFonts w:ascii="Times New Roman" w:hAnsi="Times New Roman" w:cs="Times New Roman"/>
          <w:sz w:val="28"/>
          <w:szCs w:val="28"/>
        </w:rPr>
        <w:t>территорий формируются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путем устройства пандусов.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Под дворовой территорией многоквартирного дома понимается территория, прилегающая к многоквартирному дому и находящаяся в общем пользовании проживающих в нем граждан, которая может быть ограничена по периметру многоквартирными домами, строениями, сооружениями или ограждениями. На дворовой территории в интересах граждан, проживающих в многоквартирных домах, к которым она прилегает, размещаются детские площадки, места для отдыха, парковки автомобилей, зеленые насаждения и иные объекты общественного пользования.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осуществляется исходя из: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минимального перечня работ:</w:t>
      </w:r>
    </w:p>
    <w:p w:rsidR="00BC11B8" w:rsidRPr="00ED3D26" w:rsidRDefault="00BC11B8" w:rsidP="000151F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ремонт дворовых проездов;</w:t>
      </w:r>
    </w:p>
    <w:p w:rsidR="00BC11B8" w:rsidRPr="00ED3D26" w:rsidRDefault="00BC11B8" w:rsidP="000151F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обеспечение освещением дворовых территорий;</w:t>
      </w:r>
    </w:p>
    <w:p w:rsidR="000151F0" w:rsidRDefault="00BC11B8" w:rsidP="000151F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установка скамеек</w:t>
      </w:r>
      <w:r w:rsidR="000151F0">
        <w:rPr>
          <w:rFonts w:ascii="Times New Roman" w:hAnsi="Times New Roman" w:cs="Times New Roman"/>
          <w:sz w:val="28"/>
          <w:szCs w:val="28"/>
        </w:rPr>
        <w:t>;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B8" w:rsidRPr="00ED3D26" w:rsidRDefault="000151F0" w:rsidP="000151F0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установка </w:t>
      </w:r>
      <w:r>
        <w:rPr>
          <w:rFonts w:ascii="Times New Roman" w:hAnsi="Times New Roman" w:cs="Times New Roman"/>
          <w:sz w:val="28"/>
          <w:szCs w:val="28"/>
        </w:rPr>
        <w:t>урн для мусора.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дополнительного перечня работ:</w:t>
      </w:r>
    </w:p>
    <w:p w:rsidR="00BC11B8" w:rsidRPr="00ED3D26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ремонт или обустройство тротуаров и пешеходных дорожек;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озеленение, обрезка деревьев и кустов;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установка газонных ограждений;</w:t>
      </w:r>
    </w:p>
    <w:p w:rsidR="00295C94" w:rsidRPr="00295C94" w:rsidRDefault="00295C94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оборудование контейнерных площадок;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устройство пандусов;</w:t>
      </w:r>
    </w:p>
    <w:p w:rsidR="00BC11B8" w:rsidRPr="00295C94" w:rsidRDefault="00BC11B8" w:rsidP="000151F0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прочие аналогичные виды работ, направленные на благоустройство дворовых территорий.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C94">
        <w:rPr>
          <w:rFonts w:ascii="Times New Roman" w:hAnsi="Times New Roman" w:cs="Times New Roman"/>
          <w:sz w:val="28"/>
          <w:szCs w:val="28"/>
        </w:rPr>
        <w:t>Дополнительный</w:t>
      </w:r>
      <w:r w:rsidRPr="00ED3D26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дворовых территорий реализуется при условии выполнения минимального перечня работ </w:t>
      </w:r>
      <w:r w:rsidRPr="00ED3D26">
        <w:rPr>
          <w:rFonts w:ascii="Times New Roman" w:hAnsi="Times New Roman" w:cs="Times New Roman"/>
          <w:sz w:val="28"/>
          <w:szCs w:val="28"/>
        </w:rPr>
        <w:lastRenderedPageBreak/>
        <w:t>по благоустройству дворовых территорий.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Виды работ, предусмотренные минимальным перечнем работ по благоустройству дворовых территорий, определяются собственниками помещений в многоквартирных домах.</w:t>
      </w:r>
    </w:p>
    <w:p w:rsidR="00BC11B8" w:rsidRPr="00ED3D26" w:rsidRDefault="00C6784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3" w:history="1">
        <w:r w:rsidR="00BC11B8" w:rsidRPr="00ED3D2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C11B8" w:rsidRPr="00ED3D2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представлен в приложении </w:t>
      </w:r>
      <w:r w:rsidR="00BF3895">
        <w:rPr>
          <w:rFonts w:ascii="Times New Roman" w:hAnsi="Times New Roman" w:cs="Times New Roman"/>
          <w:sz w:val="28"/>
          <w:szCs w:val="28"/>
        </w:rPr>
        <w:t>№</w:t>
      </w:r>
      <w:r w:rsidR="00BC11B8"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F65D32">
        <w:rPr>
          <w:rFonts w:ascii="Times New Roman" w:hAnsi="Times New Roman" w:cs="Times New Roman"/>
          <w:sz w:val="28"/>
          <w:szCs w:val="28"/>
        </w:rPr>
        <w:t>2</w:t>
      </w:r>
      <w:r w:rsidR="00BC11B8" w:rsidRPr="00ED3D26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AA78AF" w:rsidRPr="00ED3D2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C11B8" w:rsidRPr="00ED3D26">
        <w:rPr>
          <w:rFonts w:ascii="Times New Roman" w:hAnsi="Times New Roman" w:cs="Times New Roman"/>
          <w:sz w:val="28"/>
          <w:szCs w:val="28"/>
        </w:rPr>
        <w:t>программе.</w:t>
      </w:r>
    </w:p>
    <w:p w:rsidR="00BC11B8" w:rsidRPr="00C22459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утверждены </w:t>
      </w:r>
      <w:hyperlink r:id="rId9" w:history="1">
        <w:r w:rsidRPr="00ED3D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D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8435D" w:rsidRPr="00C22459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Pr="00C22459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793BE4">
        <w:rPr>
          <w:rFonts w:ascii="Times New Roman" w:hAnsi="Times New Roman" w:cs="Times New Roman"/>
          <w:sz w:val="28"/>
          <w:szCs w:val="28"/>
        </w:rPr>
        <w:t xml:space="preserve">от </w:t>
      </w:r>
      <w:r w:rsidR="00793BE4" w:rsidRPr="00793BE4">
        <w:rPr>
          <w:rFonts w:ascii="Times New Roman" w:hAnsi="Times New Roman" w:cs="Times New Roman"/>
          <w:sz w:val="28"/>
          <w:szCs w:val="28"/>
        </w:rPr>
        <w:t>04.09.2017г.</w:t>
      </w:r>
      <w:r w:rsidRPr="00793BE4">
        <w:rPr>
          <w:rFonts w:ascii="Times New Roman" w:hAnsi="Times New Roman" w:cs="Times New Roman"/>
          <w:sz w:val="28"/>
          <w:szCs w:val="28"/>
        </w:rPr>
        <w:t xml:space="preserve"> </w:t>
      </w:r>
      <w:r w:rsidR="00AA78AF" w:rsidRPr="00C22459">
        <w:rPr>
          <w:rFonts w:ascii="Times New Roman" w:hAnsi="Times New Roman" w:cs="Times New Roman"/>
          <w:sz w:val="28"/>
          <w:szCs w:val="28"/>
        </w:rPr>
        <w:t>№</w:t>
      </w:r>
      <w:r w:rsidRPr="00C22459">
        <w:rPr>
          <w:rFonts w:ascii="Times New Roman" w:hAnsi="Times New Roman" w:cs="Times New Roman"/>
          <w:sz w:val="28"/>
          <w:szCs w:val="28"/>
        </w:rPr>
        <w:t xml:space="preserve"> </w:t>
      </w:r>
      <w:r w:rsidR="00793BE4">
        <w:rPr>
          <w:rFonts w:ascii="Times New Roman" w:hAnsi="Times New Roman" w:cs="Times New Roman"/>
          <w:sz w:val="28"/>
          <w:szCs w:val="28"/>
        </w:rPr>
        <w:t xml:space="preserve">135 </w:t>
      </w:r>
      <w:r w:rsidR="00AA78AF" w:rsidRPr="00C22459">
        <w:rPr>
          <w:rFonts w:ascii="Times New Roman" w:hAnsi="Times New Roman" w:cs="Times New Roman"/>
          <w:sz w:val="28"/>
          <w:szCs w:val="28"/>
        </w:rPr>
        <w:t>«</w:t>
      </w:r>
      <w:r w:rsidR="0033192F" w:rsidRPr="00C224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3192F" w:rsidRPr="00C22459">
        <w:rPr>
          <w:rFonts w:ascii="Times New Roman" w:hAnsi="Times New Roman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дворовых территорий многоквартирных домов и общественных территорий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</w:t>
      </w:r>
      <w:r w:rsidR="00AA78AF" w:rsidRPr="00C22459">
        <w:rPr>
          <w:rFonts w:ascii="Times New Roman" w:hAnsi="Times New Roman" w:cs="Times New Roman"/>
          <w:sz w:val="28"/>
          <w:szCs w:val="28"/>
        </w:rPr>
        <w:t>»</w:t>
      </w:r>
      <w:r w:rsidRPr="00C22459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AA78AF" w:rsidRPr="00C22459">
        <w:rPr>
          <w:rFonts w:ascii="Times New Roman" w:hAnsi="Times New Roman" w:cs="Times New Roman"/>
          <w:sz w:val="28"/>
          <w:szCs w:val="28"/>
        </w:rPr>
        <w:t>№</w:t>
      </w:r>
      <w:r w:rsidRPr="00C22459">
        <w:rPr>
          <w:rFonts w:ascii="Times New Roman" w:hAnsi="Times New Roman" w:cs="Times New Roman"/>
          <w:sz w:val="28"/>
          <w:szCs w:val="28"/>
        </w:rPr>
        <w:t xml:space="preserve"> </w:t>
      </w:r>
      <w:r w:rsidR="00793BE4">
        <w:rPr>
          <w:rFonts w:ascii="Times New Roman" w:hAnsi="Times New Roman" w:cs="Times New Roman"/>
          <w:sz w:val="28"/>
          <w:szCs w:val="28"/>
        </w:rPr>
        <w:t>135</w:t>
      </w:r>
      <w:r w:rsidRPr="00C22459">
        <w:rPr>
          <w:rFonts w:ascii="Times New Roman" w:hAnsi="Times New Roman" w:cs="Times New Roman"/>
          <w:sz w:val="28"/>
          <w:szCs w:val="28"/>
        </w:rPr>
        <w:t>).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59">
        <w:rPr>
          <w:rFonts w:ascii="Times New Roman" w:hAnsi="Times New Roman" w:cs="Times New Roman"/>
          <w:sz w:val="28"/>
          <w:szCs w:val="28"/>
        </w:rPr>
        <w:t xml:space="preserve">В муниципальную программу подлежат включению дворовые </w:t>
      </w:r>
      <w:r w:rsidRPr="00ED3D26">
        <w:rPr>
          <w:rFonts w:ascii="Times New Roman" w:hAnsi="Times New Roman" w:cs="Times New Roman"/>
          <w:sz w:val="28"/>
          <w:szCs w:val="28"/>
        </w:rPr>
        <w:t xml:space="preserve">территории многоквартирного дома исходя из даты представления предложений заинтересованных лиц при условии их соответствия установленным требованиям </w:t>
      </w:r>
      <w:hyperlink r:id="rId10" w:history="1">
        <w:r w:rsidRPr="00C22459">
          <w:rPr>
            <w:rFonts w:ascii="Times New Roman" w:hAnsi="Times New Roman" w:cs="Times New Roman"/>
            <w:sz w:val="28"/>
            <w:szCs w:val="28"/>
          </w:rPr>
          <w:t xml:space="preserve">Постановления </w:t>
        </w:r>
        <w:r w:rsidR="001C40CB" w:rsidRPr="00C22459">
          <w:rPr>
            <w:rFonts w:ascii="Times New Roman" w:hAnsi="Times New Roman" w:cs="Times New Roman"/>
            <w:sz w:val="28"/>
            <w:szCs w:val="28"/>
          </w:rPr>
          <w:t>№</w:t>
        </w:r>
        <w:r w:rsidRPr="00C224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93BE4">
          <w:rPr>
            <w:rFonts w:ascii="Times New Roman" w:hAnsi="Times New Roman" w:cs="Times New Roman"/>
            <w:sz w:val="28"/>
            <w:szCs w:val="28"/>
          </w:rPr>
          <w:t>135</w:t>
        </w:r>
      </w:hyperlink>
      <w:r w:rsidRPr="00C22459">
        <w:rPr>
          <w:rFonts w:ascii="Times New Roman" w:hAnsi="Times New Roman" w:cs="Times New Roman"/>
          <w:sz w:val="28"/>
          <w:szCs w:val="28"/>
        </w:rPr>
        <w:t>,</w:t>
      </w:r>
      <w:r w:rsidRPr="00ED3D26">
        <w:rPr>
          <w:rFonts w:ascii="Times New Roman" w:hAnsi="Times New Roman" w:cs="Times New Roman"/>
          <w:sz w:val="28"/>
          <w:szCs w:val="28"/>
        </w:rPr>
        <w:t xml:space="preserve"> оформленным в соответствии с требованиями законодательства и в пределах лимитов бюджетных ассигнований, предусмотренных муниципальной программой.</w:t>
      </w:r>
    </w:p>
    <w:p w:rsidR="00BC11B8" w:rsidRPr="00ED3D26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Рассмотрение поступивших предложений заинтересованных лиц и отбор дворовой территории многоквартирного дома для включения в муниципальную программу на 201</w:t>
      </w:r>
      <w:r w:rsidR="001C40CB">
        <w:rPr>
          <w:rFonts w:ascii="Times New Roman" w:hAnsi="Times New Roman" w:cs="Times New Roman"/>
          <w:sz w:val="28"/>
          <w:szCs w:val="28"/>
        </w:rPr>
        <w:t>8-2022</w:t>
      </w:r>
      <w:r w:rsidRPr="00ED3D26">
        <w:rPr>
          <w:rFonts w:ascii="Times New Roman" w:hAnsi="Times New Roman" w:cs="Times New Roman"/>
          <w:sz w:val="28"/>
          <w:szCs w:val="28"/>
        </w:rPr>
        <w:t xml:space="preserve"> год</w:t>
      </w:r>
      <w:r w:rsidR="001C40CB">
        <w:rPr>
          <w:rFonts w:ascii="Times New Roman" w:hAnsi="Times New Roman" w:cs="Times New Roman"/>
          <w:sz w:val="28"/>
          <w:szCs w:val="28"/>
        </w:rPr>
        <w:t>ы</w:t>
      </w:r>
      <w:r w:rsidRPr="00ED3D26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C40CB">
        <w:rPr>
          <w:rFonts w:ascii="Times New Roman" w:hAnsi="Times New Roman" w:cs="Times New Roman"/>
          <w:sz w:val="28"/>
          <w:szCs w:val="28"/>
        </w:rPr>
        <w:t>ется</w:t>
      </w:r>
      <w:r w:rsidRPr="00ED3D26">
        <w:rPr>
          <w:rFonts w:ascii="Times New Roman" w:hAnsi="Times New Roman" w:cs="Times New Roman"/>
          <w:sz w:val="28"/>
          <w:szCs w:val="28"/>
        </w:rPr>
        <w:t xml:space="preserve"> на заседаниях общественной комиссии, утвержденной </w:t>
      </w:r>
      <w:hyperlink r:id="rId11" w:history="1">
        <w:r w:rsidRPr="00ED3D2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3D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57DA" w:rsidRPr="0081335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CB57DA">
        <w:rPr>
          <w:rFonts w:ascii="Times New Roman" w:hAnsi="Times New Roman" w:cs="Times New Roman"/>
          <w:sz w:val="28"/>
          <w:szCs w:val="28"/>
        </w:rPr>
        <w:t xml:space="preserve"> </w:t>
      </w:r>
      <w:r w:rsidRPr="00ED3D26">
        <w:rPr>
          <w:rFonts w:ascii="Times New Roman" w:hAnsi="Times New Roman" w:cs="Times New Roman"/>
          <w:sz w:val="28"/>
          <w:szCs w:val="28"/>
        </w:rPr>
        <w:t xml:space="preserve">городского округа Самара от </w:t>
      </w:r>
      <w:r w:rsidR="00793BE4">
        <w:rPr>
          <w:rFonts w:ascii="Times New Roman" w:hAnsi="Times New Roman" w:cs="Times New Roman"/>
          <w:sz w:val="28"/>
          <w:szCs w:val="28"/>
        </w:rPr>
        <w:t>04.09.2017г.</w:t>
      </w:r>
      <w:r w:rsidR="001C4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0CB">
        <w:rPr>
          <w:rFonts w:ascii="Times New Roman" w:hAnsi="Times New Roman" w:cs="Times New Roman"/>
          <w:sz w:val="28"/>
          <w:szCs w:val="28"/>
        </w:rPr>
        <w:t>№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="00793BE4">
        <w:rPr>
          <w:rFonts w:ascii="Times New Roman" w:hAnsi="Times New Roman" w:cs="Times New Roman"/>
          <w:sz w:val="28"/>
          <w:szCs w:val="28"/>
        </w:rPr>
        <w:t>134</w:t>
      </w:r>
      <w:r w:rsidRPr="00ED3D2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785A87" w:rsidRDefault="00BC11B8" w:rsidP="00785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D26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размещаются на официальн</w:t>
      </w:r>
      <w:r w:rsidR="00761883">
        <w:rPr>
          <w:rFonts w:ascii="Times New Roman" w:hAnsi="Times New Roman" w:cs="Times New Roman"/>
          <w:sz w:val="28"/>
          <w:szCs w:val="28"/>
        </w:rPr>
        <w:t>ых</w:t>
      </w:r>
      <w:r w:rsidRPr="00ED3D26">
        <w:rPr>
          <w:rFonts w:ascii="Times New Roman" w:hAnsi="Times New Roman" w:cs="Times New Roman"/>
          <w:sz w:val="28"/>
          <w:szCs w:val="28"/>
        </w:rPr>
        <w:t xml:space="preserve"> </w:t>
      </w:r>
      <w:r w:rsidRPr="00044A65">
        <w:rPr>
          <w:rFonts w:ascii="Times New Roman" w:hAnsi="Times New Roman" w:cs="Times New Roman"/>
          <w:sz w:val="28"/>
          <w:szCs w:val="28"/>
        </w:rPr>
        <w:t>сайт</w:t>
      </w:r>
      <w:r w:rsidR="00044A65" w:rsidRPr="00044A65">
        <w:rPr>
          <w:rFonts w:ascii="Times New Roman" w:hAnsi="Times New Roman" w:cs="Times New Roman"/>
          <w:sz w:val="28"/>
          <w:szCs w:val="28"/>
        </w:rPr>
        <w:t>ах Администрации городского округа Самара (</w:t>
      </w:r>
      <w:r w:rsidR="00044A65" w:rsidRPr="00044A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44A65" w:rsidRPr="00044A65">
        <w:rPr>
          <w:rFonts w:ascii="Times New Roman" w:hAnsi="Times New Roman" w:cs="Times New Roman"/>
          <w:sz w:val="28"/>
          <w:szCs w:val="28"/>
        </w:rPr>
        <w:t>.</w:t>
      </w:r>
      <w:r w:rsidR="00044A65" w:rsidRPr="00044A65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044A65" w:rsidRPr="00044A65">
        <w:rPr>
          <w:rFonts w:ascii="Times New Roman" w:hAnsi="Times New Roman" w:cs="Times New Roman"/>
          <w:sz w:val="28"/>
          <w:szCs w:val="28"/>
        </w:rPr>
        <w:t>.</w:t>
      </w:r>
      <w:r w:rsidR="00044A65" w:rsidRPr="00044A6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4A65" w:rsidRPr="00044A65">
        <w:rPr>
          <w:rFonts w:ascii="Times New Roman" w:hAnsi="Times New Roman" w:cs="Times New Roman"/>
          <w:sz w:val="28"/>
          <w:szCs w:val="28"/>
        </w:rPr>
        <w:t>) и</w:t>
      </w:r>
      <w:r w:rsidRPr="00044A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4277" w:rsidRPr="00044A65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Pr="00044A65">
        <w:rPr>
          <w:rFonts w:ascii="Times New Roman" w:hAnsi="Times New Roman" w:cs="Times New Roman"/>
          <w:sz w:val="28"/>
          <w:szCs w:val="28"/>
        </w:rPr>
        <w:t>городского округа Самара (</w:t>
      </w:r>
      <w:hyperlink r:id="rId12" w:history="1">
        <w:r w:rsidR="00785A87" w:rsidRPr="00C224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785A87" w:rsidRPr="00C224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zd</w:t>
        </w:r>
        <w:r w:rsidR="00785A87" w:rsidRPr="00C224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sama</w:t>
        </w:r>
        <w:r w:rsidR="00785A87" w:rsidRPr="00C224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</w:t>
        </w:r>
        <w:r w:rsidR="00785A87" w:rsidRPr="00C2245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C22459">
        <w:rPr>
          <w:rFonts w:ascii="Times New Roman" w:hAnsi="Times New Roman" w:cs="Times New Roman"/>
          <w:sz w:val="28"/>
          <w:szCs w:val="28"/>
        </w:rPr>
        <w:t>).</w:t>
      </w:r>
    </w:p>
    <w:p w:rsidR="00BC11B8" w:rsidRPr="00846E1E" w:rsidRDefault="00BC11B8" w:rsidP="00785A8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4733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 многоквартирных домов определяется Самарским центром по ценообразованию в строительстве в соответствии с </w:t>
      </w:r>
      <w:hyperlink r:id="rId13" w:history="1">
        <w:r w:rsidRPr="00F6473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64733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постановлением Государственного комитета Российской Федерации по строительству и жилищно-коммунальному комплексу от 05.03.2004 </w:t>
      </w:r>
      <w:r w:rsidR="00F64733">
        <w:rPr>
          <w:rFonts w:ascii="Times New Roman" w:hAnsi="Times New Roman" w:cs="Times New Roman"/>
          <w:sz w:val="28"/>
          <w:szCs w:val="28"/>
        </w:rPr>
        <w:t>№</w:t>
      </w:r>
      <w:r w:rsidRPr="00F64733">
        <w:rPr>
          <w:rFonts w:ascii="Times New Roman" w:hAnsi="Times New Roman" w:cs="Times New Roman"/>
          <w:sz w:val="28"/>
          <w:szCs w:val="28"/>
        </w:rPr>
        <w:t xml:space="preserve"> 15/1</w:t>
      </w:r>
      <w:r w:rsidR="00785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B8" w:rsidRPr="00F64733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33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территорий в рамках минимального и </w:t>
      </w:r>
      <w:r w:rsidRPr="00F64733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перечней работ по благоустройству в форме трудового участия в соответствии с </w:t>
      </w:r>
      <w:hyperlink w:anchor="P1208" w:history="1">
        <w:r w:rsidRPr="00F6473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4733">
        <w:rPr>
          <w:rFonts w:ascii="Times New Roman" w:hAnsi="Times New Roman" w:cs="Times New Roman"/>
          <w:sz w:val="28"/>
          <w:szCs w:val="28"/>
        </w:rPr>
        <w:t xml:space="preserve"> участия заинтересованных лиц в выполнении работ по благоустройству дворовых территорий МКД (приложение </w:t>
      </w:r>
      <w:r w:rsidR="00F64733" w:rsidRPr="00F64733">
        <w:rPr>
          <w:rFonts w:ascii="Times New Roman" w:hAnsi="Times New Roman" w:cs="Times New Roman"/>
          <w:sz w:val="28"/>
          <w:szCs w:val="28"/>
        </w:rPr>
        <w:t>№</w:t>
      </w:r>
      <w:r w:rsidRPr="00F64733">
        <w:rPr>
          <w:rFonts w:ascii="Times New Roman" w:hAnsi="Times New Roman" w:cs="Times New Roman"/>
          <w:sz w:val="28"/>
          <w:szCs w:val="28"/>
        </w:rPr>
        <w:t xml:space="preserve"> </w:t>
      </w:r>
      <w:r w:rsidR="006A2886">
        <w:rPr>
          <w:rFonts w:ascii="Times New Roman" w:hAnsi="Times New Roman" w:cs="Times New Roman"/>
          <w:sz w:val="28"/>
          <w:szCs w:val="28"/>
        </w:rPr>
        <w:t>3</w:t>
      </w:r>
      <w:r w:rsidRPr="00F64733">
        <w:rPr>
          <w:rFonts w:ascii="Times New Roman" w:hAnsi="Times New Roman" w:cs="Times New Roman"/>
          <w:sz w:val="28"/>
          <w:szCs w:val="28"/>
        </w:rPr>
        <w:t xml:space="preserve"> к муниципальной программе).</w:t>
      </w:r>
    </w:p>
    <w:p w:rsidR="00BC11B8" w:rsidRPr="00F64733" w:rsidRDefault="00C6784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33" w:history="1">
        <w:r w:rsidR="00BC11B8" w:rsidRPr="00F647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C11B8" w:rsidRPr="00F64733">
        <w:rPr>
          <w:rFonts w:ascii="Times New Roman" w:hAnsi="Times New Roman" w:cs="Times New Roman"/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дворовой территории МКД, включаемой в муниципальную программу, приведен в приложении </w:t>
      </w:r>
      <w:r w:rsidR="00F64733" w:rsidRPr="00F64733">
        <w:rPr>
          <w:rFonts w:ascii="Times New Roman" w:hAnsi="Times New Roman" w:cs="Times New Roman"/>
          <w:sz w:val="28"/>
          <w:szCs w:val="28"/>
        </w:rPr>
        <w:t>№</w:t>
      </w:r>
      <w:r w:rsidR="00BC11B8" w:rsidRPr="00F64733">
        <w:rPr>
          <w:rFonts w:ascii="Times New Roman" w:hAnsi="Times New Roman" w:cs="Times New Roman"/>
          <w:sz w:val="28"/>
          <w:szCs w:val="28"/>
        </w:rPr>
        <w:t xml:space="preserve"> </w:t>
      </w:r>
      <w:r w:rsidR="006A2886">
        <w:rPr>
          <w:rFonts w:ascii="Times New Roman" w:hAnsi="Times New Roman" w:cs="Times New Roman"/>
          <w:sz w:val="28"/>
          <w:szCs w:val="28"/>
        </w:rPr>
        <w:t>4</w:t>
      </w:r>
      <w:r w:rsidR="00BC11B8" w:rsidRPr="00F64733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BC11B8" w:rsidRPr="00F64733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1B8" w:rsidRPr="00E87C50" w:rsidRDefault="00776A23" w:rsidP="00776A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7C50">
        <w:rPr>
          <w:rFonts w:ascii="Times New Roman" w:hAnsi="Times New Roman" w:cs="Times New Roman"/>
          <w:b/>
          <w:sz w:val="28"/>
          <w:szCs w:val="28"/>
        </w:rPr>
        <w:t>5. ОБОСНОВАНИЕ РЕСУРСНОГО ОБЕСПЕЧЕНИЯ</w:t>
      </w:r>
    </w:p>
    <w:p w:rsidR="00BC11B8" w:rsidRPr="00E87C50" w:rsidRDefault="00776A23" w:rsidP="00776A2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5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76A23" w:rsidRPr="00E87C50" w:rsidRDefault="00776A23" w:rsidP="00ED3D2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221A" w:rsidRPr="004D221A" w:rsidRDefault="00BC11B8" w:rsidP="004D2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2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</w:t>
      </w:r>
      <w:r w:rsidR="00D5440C" w:rsidRPr="00776A23">
        <w:rPr>
          <w:rFonts w:ascii="Times New Roman" w:hAnsi="Times New Roman" w:cs="Times New Roman"/>
          <w:sz w:val="28"/>
          <w:szCs w:val="28"/>
        </w:rPr>
        <w:t xml:space="preserve">чет </w:t>
      </w:r>
      <w:r w:rsidRPr="00776A2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76A23" w:rsidRPr="00813359"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</w:t>
      </w:r>
      <w:r w:rsidR="00776A23">
        <w:rPr>
          <w:rFonts w:ascii="Times New Roman" w:hAnsi="Times New Roman" w:cs="Times New Roman"/>
          <w:sz w:val="28"/>
          <w:szCs w:val="28"/>
        </w:rPr>
        <w:t xml:space="preserve"> </w:t>
      </w:r>
      <w:r w:rsidR="00776A23" w:rsidRPr="00ED3D2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40228">
        <w:rPr>
          <w:rFonts w:ascii="Times New Roman" w:hAnsi="Times New Roman" w:cs="Times New Roman"/>
          <w:sz w:val="28"/>
          <w:szCs w:val="28"/>
        </w:rPr>
        <w:t>округа Самара</w:t>
      </w:r>
      <w:r w:rsidR="006A1D94">
        <w:rPr>
          <w:rFonts w:ascii="Times New Roman" w:hAnsi="Times New Roman" w:cs="Times New Roman"/>
          <w:sz w:val="28"/>
          <w:szCs w:val="28"/>
        </w:rPr>
        <w:t>.</w:t>
      </w:r>
      <w:r w:rsidR="004D221A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4D221A" w:rsidRPr="004D221A">
        <w:rPr>
          <w:rFonts w:ascii="Times New Roman" w:hAnsi="Times New Roman" w:cs="Times New Roman"/>
          <w:sz w:val="28"/>
          <w:szCs w:val="28"/>
        </w:rPr>
        <w:t xml:space="preserve">существует потребность в дополнительном финансировании мероприятий муниципальной программы для выполнения условий софинансирования в соответствии с государственной </w:t>
      </w:r>
      <w:hyperlink r:id="rId14" w:history="1">
        <w:r w:rsidR="004D221A" w:rsidRPr="004D221A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4D221A" w:rsidRPr="004D221A">
        <w:rPr>
          <w:rFonts w:ascii="Times New Roman" w:hAnsi="Times New Roman" w:cs="Times New Roman"/>
          <w:sz w:val="28"/>
          <w:szCs w:val="28"/>
        </w:rPr>
        <w:t xml:space="preserve"> Самарской области «Содействие развитию благоустройства территорий муниципальных образований в Самарской области на 2014 - 2020 годы», утвержденной постановлением Правительства Самарской области от 27.11.2013 № 670, в размере ____ тыс. рублей.</w:t>
      </w:r>
    </w:p>
    <w:p w:rsidR="004D221A" w:rsidRPr="004D221A" w:rsidRDefault="004D221A" w:rsidP="004D2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21A">
        <w:rPr>
          <w:rFonts w:ascii="Times New Roman" w:hAnsi="Times New Roman" w:cs="Times New Roman"/>
          <w:sz w:val="28"/>
          <w:szCs w:val="28"/>
        </w:rPr>
        <w:t>Средства вышестоящих бюджетов соответствуют фактическому поступлению в течение финансового года. Указанное положение не является основанием возникновения расходных обязательств, подлежащих исполнению за счет средств вышестоящих бюджетов.</w:t>
      </w:r>
    </w:p>
    <w:p w:rsidR="004D221A" w:rsidRPr="00761883" w:rsidRDefault="004D221A" w:rsidP="004D2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83">
        <w:rPr>
          <w:rFonts w:ascii="Times New Roman" w:hAnsi="Times New Roman" w:cs="Times New Roman"/>
          <w:sz w:val="28"/>
          <w:szCs w:val="28"/>
        </w:rPr>
        <w:t>Расходные обязательства Российской Федерации, а также расходные обязательства Самарской области по финансированию мероприятий, направленных на решение обозначенной в муниципальной программе проблемы, возникают по основаниям, установленным действующим бюджетным законодательством.</w:t>
      </w:r>
    </w:p>
    <w:p w:rsidR="006A1D94" w:rsidRDefault="006A1D94" w:rsidP="00627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CBF" w:rsidRDefault="00AF5CBF" w:rsidP="007618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7"/>
        <w:gridCol w:w="1035"/>
        <w:gridCol w:w="1036"/>
        <w:gridCol w:w="1036"/>
        <w:gridCol w:w="1037"/>
        <w:gridCol w:w="1037"/>
        <w:gridCol w:w="2114"/>
      </w:tblGrid>
      <w:tr w:rsidR="00761883" w:rsidTr="00761883">
        <w:tc>
          <w:tcPr>
            <w:tcW w:w="2557" w:type="dxa"/>
            <w:vMerge w:val="restart"/>
          </w:tcPr>
          <w:p w:rsidR="00761883" w:rsidRDefault="00761883" w:rsidP="00AF5C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81" w:type="dxa"/>
            <w:gridSpan w:val="5"/>
          </w:tcPr>
          <w:p w:rsidR="00761883" w:rsidRDefault="00761883" w:rsidP="00AF5C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</w:tc>
        <w:tc>
          <w:tcPr>
            <w:tcW w:w="2114" w:type="dxa"/>
            <w:vMerge w:val="restart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муниципальной программы, тыс. руб.</w:t>
            </w:r>
          </w:p>
        </w:tc>
      </w:tr>
      <w:tr w:rsidR="00761883" w:rsidTr="00761883">
        <w:tc>
          <w:tcPr>
            <w:tcW w:w="2557" w:type="dxa"/>
            <w:vMerge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6" w:type="dxa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36" w:type="dxa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37" w:type="dxa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7" w:type="dxa"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14" w:type="dxa"/>
            <w:vMerge/>
          </w:tcPr>
          <w:p w:rsidR="00761883" w:rsidRDefault="00761883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F" w:rsidTr="00761883">
        <w:tc>
          <w:tcPr>
            <w:tcW w:w="255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планируемые из </w:t>
            </w:r>
            <w:r w:rsidRPr="0062745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035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F" w:rsidTr="00761883">
        <w:tc>
          <w:tcPr>
            <w:tcW w:w="255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45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планируемые из</w:t>
            </w:r>
            <w:r w:rsidRPr="0062745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r w:rsidRPr="0077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035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F" w:rsidTr="00761883">
        <w:tc>
          <w:tcPr>
            <w:tcW w:w="255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бюджета Железнодорожного внутригородского района городского округа Самара</w:t>
            </w:r>
          </w:p>
        </w:tc>
        <w:tc>
          <w:tcPr>
            <w:tcW w:w="1035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F" w:rsidTr="00761883">
        <w:tc>
          <w:tcPr>
            <w:tcW w:w="255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35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</w:tcPr>
          <w:p w:rsidR="00AF5CBF" w:rsidRDefault="00AF5CBF" w:rsidP="00A642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21A" w:rsidRDefault="004D221A" w:rsidP="00937C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6040" w:rsidRDefault="002D6040" w:rsidP="00937C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1B8" w:rsidRPr="00E87C50" w:rsidRDefault="00041FD1" w:rsidP="00937C5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7C50">
        <w:rPr>
          <w:rFonts w:ascii="Times New Roman" w:hAnsi="Times New Roman" w:cs="Times New Roman"/>
          <w:b/>
          <w:sz w:val="28"/>
          <w:szCs w:val="28"/>
        </w:rPr>
        <w:t>6. ОПИСАНИЕ МЕР МУНИЦИПАЛЬНОГО РЕГУЛИРОВАНИЯ</w:t>
      </w:r>
    </w:p>
    <w:p w:rsidR="00BC11B8" w:rsidRPr="00E87C50" w:rsidRDefault="00041FD1" w:rsidP="00937C5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50">
        <w:rPr>
          <w:rFonts w:ascii="Times New Roman" w:hAnsi="Times New Roman" w:cs="Times New Roman"/>
          <w:b/>
          <w:sz w:val="28"/>
          <w:szCs w:val="28"/>
        </w:rPr>
        <w:t>В СООТВЕТСТВУЮЩЕЙ СФЕРЕ, НАПРАВЛЕННЫХ НА ДОСТИЖЕНИЕ ЦЕЛЕЙ</w:t>
      </w:r>
      <w:r w:rsidR="00E87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C5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C11B8" w:rsidRPr="00937C5B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937C5B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Основные мероприятия муниципального регулирования направлены на достижение цели и задач муниципальной программы и включают в себя следующие муниципальные правовые акты:</w:t>
      </w:r>
    </w:p>
    <w:p w:rsidR="000009AA" w:rsidRDefault="008402AD" w:rsidP="000009AA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2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</w:t>
      </w:r>
      <w:r w:rsidR="00BC11B8" w:rsidRPr="008402AD">
        <w:rPr>
          <w:rFonts w:ascii="Times New Roman" w:hAnsi="Times New Roman" w:cs="Times New Roman"/>
          <w:sz w:val="28"/>
          <w:szCs w:val="28"/>
        </w:rPr>
        <w:t xml:space="preserve">от </w:t>
      </w:r>
      <w:r w:rsidR="00F47184" w:rsidRPr="00F47184">
        <w:rPr>
          <w:rFonts w:ascii="Times New Roman" w:hAnsi="Times New Roman" w:cs="Times New Roman"/>
          <w:sz w:val="28"/>
          <w:szCs w:val="28"/>
        </w:rPr>
        <w:t>04.09.2017г.</w:t>
      </w:r>
      <w:r w:rsidR="00937C5B" w:rsidRPr="003F3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32B4" w:rsidRPr="008402AD">
        <w:rPr>
          <w:rFonts w:ascii="Times New Roman" w:hAnsi="Times New Roman" w:cs="Times New Roman"/>
          <w:sz w:val="28"/>
          <w:szCs w:val="28"/>
        </w:rPr>
        <w:t>№</w:t>
      </w:r>
      <w:r w:rsidR="00937C5B" w:rsidRPr="003F35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7184" w:rsidRPr="00F47184">
        <w:rPr>
          <w:rFonts w:ascii="Times New Roman" w:hAnsi="Times New Roman" w:cs="Times New Roman"/>
          <w:sz w:val="28"/>
          <w:szCs w:val="28"/>
        </w:rPr>
        <w:t>13</w:t>
      </w:r>
      <w:r w:rsidR="00257DF9">
        <w:rPr>
          <w:rFonts w:ascii="Times New Roman" w:hAnsi="Times New Roman" w:cs="Times New Roman"/>
          <w:sz w:val="28"/>
          <w:szCs w:val="28"/>
        </w:rPr>
        <w:t>3</w:t>
      </w:r>
      <w:r w:rsidR="00BC11B8" w:rsidRPr="00F47184">
        <w:rPr>
          <w:rFonts w:ascii="Times New Roman" w:hAnsi="Times New Roman" w:cs="Times New Roman"/>
          <w:sz w:val="28"/>
          <w:szCs w:val="28"/>
        </w:rPr>
        <w:t xml:space="preserve"> </w:t>
      </w:r>
      <w:r w:rsidR="004732B4" w:rsidRPr="00F47184">
        <w:rPr>
          <w:rFonts w:ascii="Times New Roman" w:hAnsi="Times New Roman" w:cs="Times New Roman"/>
          <w:sz w:val="28"/>
          <w:szCs w:val="28"/>
        </w:rPr>
        <w:t>«</w:t>
      </w:r>
      <w:r w:rsidR="00836101" w:rsidRPr="008361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36101" w:rsidRPr="00836101">
        <w:rPr>
          <w:rFonts w:ascii="Times New Roman" w:hAnsi="Times New Roman"/>
          <w:sz w:val="28"/>
          <w:szCs w:val="28"/>
        </w:rPr>
        <w:t>порядка проведения общественного обсуждения проекта</w:t>
      </w:r>
      <w:r w:rsidR="00836101">
        <w:rPr>
          <w:rFonts w:ascii="Times New Roman" w:hAnsi="Times New Roman"/>
          <w:sz w:val="28"/>
          <w:szCs w:val="28"/>
        </w:rPr>
        <w:t xml:space="preserve"> </w:t>
      </w:r>
      <w:r w:rsidR="00836101" w:rsidRPr="000C76DB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36101">
        <w:rPr>
          <w:rFonts w:ascii="Times New Roman" w:hAnsi="Times New Roman"/>
          <w:sz w:val="28"/>
          <w:szCs w:val="28"/>
        </w:rPr>
        <w:t xml:space="preserve">Железнодорожного внутригородского района городского округа Самара </w:t>
      </w:r>
      <w:r w:rsidR="00836101" w:rsidRPr="00861F15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Железнодорожного внутригородского района городского округа Самара» на 2018 - 2022 </w:t>
      </w:r>
      <w:r w:rsidR="00836101" w:rsidRPr="00836101">
        <w:rPr>
          <w:rFonts w:ascii="Times New Roman" w:hAnsi="Times New Roman"/>
          <w:sz w:val="28"/>
          <w:szCs w:val="28"/>
        </w:rPr>
        <w:t>годы</w:t>
      </w:r>
      <w:r w:rsidR="004732B4" w:rsidRPr="00836101">
        <w:rPr>
          <w:rFonts w:ascii="Times New Roman" w:hAnsi="Times New Roman" w:cs="Times New Roman"/>
          <w:sz w:val="28"/>
          <w:szCs w:val="28"/>
        </w:rPr>
        <w:t>»</w:t>
      </w:r>
      <w:r w:rsidR="00BC11B8" w:rsidRPr="00836101">
        <w:rPr>
          <w:rFonts w:ascii="Times New Roman" w:hAnsi="Times New Roman" w:cs="Times New Roman"/>
          <w:sz w:val="28"/>
          <w:szCs w:val="28"/>
        </w:rPr>
        <w:t>;</w:t>
      </w:r>
    </w:p>
    <w:p w:rsidR="00D65593" w:rsidRDefault="00BC11B8" w:rsidP="00D6559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A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732B4" w:rsidRPr="000009AA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Pr="000009AA">
        <w:rPr>
          <w:rFonts w:ascii="Times New Roman" w:hAnsi="Times New Roman" w:cs="Times New Roman"/>
          <w:sz w:val="28"/>
          <w:szCs w:val="28"/>
        </w:rPr>
        <w:t xml:space="preserve">городского округа Самара от </w:t>
      </w:r>
      <w:r w:rsidR="005E78A3" w:rsidRPr="005E78A3">
        <w:rPr>
          <w:rFonts w:ascii="Times New Roman" w:hAnsi="Times New Roman" w:cs="Times New Roman"/>
          <w:sz w:val="28"/>
          <w:szCs w:val="28"/>
        </w:rPr>
        <w:t>04.09.2017г.</w:t>
      </w:r>
      <w:r w:rsidR="004732B4" w:rsidRPr="005E78A3">
        <w:rPr>
          <w:rFonts w:ascii="Times New Roman" w:hAnsi="Times New Roman" w:cs="Times New Roman"/>
          <w:sz w:val="28"/>
          <w:szCs w:val="28"/>
        </w:rPr>
        <w:t xml:space="preserve"> </w:t>
      </w:r>
      <w:r w:rsidR="004732B4" w:rsidRPr="000009AA">
        <w:rPr>
          <w:rFonts w:ascii="Times New Roman" w:hAnsi="Times New Roman" w:cs="Times New Roman"/>
          <w:sz w:val="28"/>
          <w:szCs w:val="28"/>
        </w:rPr>
        <w:t>№</w:t>
      </w:r>
      <w:r w:rsidRPr="000009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7DF9" w:rsidRPr="00257DF9">
        <w:rPr>
          <w:rFonts w:ascii="Times New Roman" w:hAnsi="Times New Roman" w:cs="Times New Roman"/>
          <w:sz w:val="28"/>
          <w:szCs w:val="28"/>
        </w:rPr>
        <w:t>134</w:t>
      </w:r>
      <w:r w:rsidR="004732B4" w:rsidRPr="000009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7C5B" w:rsidRPr="000009AA">
        <w:rPr>
          <w:rFonts w:ascii="Times New Roman" w:hAnsi="Times New Roman" w:cs="Times New Roman"/>
          <w:sz w:val="28"/>
          <w:szCs w:val="28"/>
        </w:rPr>
        <w:t>«</w:t>
      </w:r>
      <w:r w:rsidR="008402AD" w:rsidRPr="000009AA">
        <w:rPr>
          <w:rFonts w:ascii="Times New Roman" w:hAnsi="Times New Roman" w:cs="Times New Roman"/>
          <w:sz w:val="28"/>
          <w:szCs w:val="28"/>
        </w:rPr>
        <w:t>О создании общественной комиссии по обсуждению проекта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Железнодорожного внутригородского района городского округа Самара   «Формирование современной городской среды Железнодорожного внутригородского района городского округа Самара» на 2018 - 2022 годы, а также для осуществления контроля за реализацией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2018 - 2022 годы</w:t>
      </w:r>
      <w:r w:rsidR="004732B4" w:rsidRPr="000009AA">
        <w:rPr>
          <w:rFonts w:ascii="Times New Roman" w:hAnsi="Times New Roman" w:cs="Times New Roman"/>
          <w:sz w:val="28"/>
          <w:szCs w:val="28"/>
        </w:rPr>
        <w:t>»</w:t>
      </w:r>
      <w:r w:rsidR="00D65593">
        <w:rPr>
          <w:rFonts w:ascii="Times New Roman" w:hAnsi="Times New Roman" w:cs="Times New Roman"/>
          <w:sz w:val="28"/>
          <w:szCs w:val="28"/>
        </w:rPr>
        <w:t>;</w:t>
      </w:r>
    </w:p>
    <w:p w:rsidR="00D65593" w:rsidRPr="00D65593" w:rsidRDefault="00D65593" w:rsidP="00D65593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Железнодорожного внутригородского района городского округа Самара от </w:t>
      </w:r>
      <w:r w:rsidR="003F1EB1">
        <w:rPr>
          <w:rFonts w:ascii="Times New Roman" w:hAnsi="Times New Roman" w:cs="Times New Roman"/>
          <w:sz w:val="28"/>
          <w:szCs w:val="28"/>
        </w:rPr>
        <w:t>04.09.2017г.</w:t>
      </w:r>
      <w:r w:rsidRPr="00D655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593">
        <w:rPr>
          <w:rFonts w:ascii="Times New Roman" w:hAnsi="Times New Roman" w:cs="Times New Roman"/>
          <w:sz w:val="28"/>
          <w:szCs w:val="28"/>
        </w:rPr>
        <w:t>№</w:t>
      </w:r>
      <w:r w:rsidRPr="00D655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1EB1" w:rsidRPr="003F1EB1">
        <w:rPr>
          <w:rFonts w:ascii="Times New Roman" w:hAnsi="Times New Roman" w:cs="Times New Roman"/>
          <w:sz w:val="28"/>
          <w:szCs w:val="28"/>
        </w:rPr>
        <w:t>135</w:t>
      </w:r>
      <w:r w:rsidRPr="00D655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59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65593">
        <w:rPr>
          <w:rFonts w:ascii="Times New Roman" w:hAnsi="Times New Roman"/>
          <w:sz w:val="28"/>
          <w:szCs w:val="28"/>
        </w:rPr>
        <w:t xml:space="preserve">порядка и сроков представления, рассмотрения и оценки предложений заинтересованных лиц о включении дворовых территорий многоквартирных домов и общественных территорий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</w:t>
      </w:r>
      <w:r w:rsidRPr="00D65593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Самара» на 2018 - 2022 годы</w:t>
      </w:r>
      <w:r>
        <w:rPr>
          <w:rFonts w:ascii="Times New Roman" w:hAnsi="Times New Roman"/>
          <w:sz w:val="28"/>
          <w:szCs w:val="28"/>
        </w:rPr>
        <w:t>»</w:t>
      </w:r>
    </w:p>
    <w:p w:rsidR="00BC11B8" w:rsidRPr="00937C5B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15" w:history="1">
        <w:r w:rsidRPr="00937C5B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937C5B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3F35EC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района </w:t>
      </w:r>
      <w:r w:rsidRPr="00937C5B">
        <w:rPr>
          <w:rFonts w:ascii="Times New Roman" w:hAnsi="Times New Roman" w:cs="Times New Roman"/>
          <w:sz w:val="28"/>
          <w:szCs w:val="28"/>
        </w:rPr>
        <w:t>городского округа Самара, утвержденного постановлением Администрации</w:t>
      </w:r>
      <w:r w:rsidR="004732B4" w:rsidRPr="00937C5B">
        <w:rPr>
          <w:rFonts w:ascii="Times New Roman" w:hAnsi="Times New Roman" w:cs="Times New Roman"/>
          <w:sz w:val="28"/>
          <w:szCs w:val="28"/>
        </w:rPr>
        <w:t xml:space="preserve"> Железнодорожного внутригородского района</w:t>
      </w:r>
      <w:r w:rsidRPr="00937C5B">
        <w:rPr>
          <w:rFonts w:ascii="Times New Roman" w:hAnsi="Times New Roman" w:cs="Times New Roman"/>
          <w:sz w:val="28"/>
          <w:szCs w:val="28"/>
        </w:rPr>
        <w:t xml:space="preserve"> городского округа Самара от 1</w:t>
      </w:r>
      <w:r w:rsidR="004732B4" w:rsidRPr="00937C5B">
        <w:rPr>
          <w:rFonts w:ascii="Times New Roman" w:hAnsi="Times New Roman" w:cs="Times New Roman"/>
          <w:sz w:val="28"/>
          <w:szCs w:val="28"/>
        </w:rPr>
        <w:t>4</w:t>
      </w:r>
      <w:r w:rsidRPr="00937C5B">
        <w:rPr>
          <w:rFonts w:ascii="Times New Roman" w:hAnsi="Times New Roman" w:cs="Times New Roman"/>
          <w:sz w:val="28"/>
          <w:szCs w:val="28"/>
        </w:rPr>
        <w:t>.</w:t>
      </w:r>
      <w:r w:rsidR="004732B4" w:rsidRPr="00937C5B">
        <w:rPr>
          <w:rFonts w:ascii="Times New Roman" w:hAnsi="Times New Roman" w:cs="Times New Roman"/>
          <w:sz w:val="28"/>
          <w:szCs w:val="28"/>
        </w:rPr>
        <w:t>07</w:t>
      </w:r>
      <w:r w:rsidRPr="00937C5B">
        <w:rPr>
          <w:rFonts w:ascii="Times New Roman" w:hAnsi="Times New Roman" w:cs="Times New Roman"/>
          <w:sz w:val="28"/>
          <w:szCs w:val="28"/>
        </w:rPr>
        <w:t>.201</w:t>
      </w:r>
      <w:r w:rsidR="004732B4" w:rsidRPr="00937C5B">
        <w:rPr>
          <w:rFonts w:ascii="Times New Roman" w:hAnsi="Times New Roman" w:cs="Times New Roman"/>
          <w:sz w:val="28"/>
          <w:szCs w:val="28"/>
        </w:rPr>
        <w:t>7</w:t>
      </w:r>
      <w:r w:rsidRPr="00937C5B">
        <w:rPr>
          <w:rFonts w:ascii="Times New Roman" w:hAnsi="Times New Roman" w:cs="Times New Roman"/>
          <w:sz w:val="28"/>
          <w:szCs w:val="28"/>
        </w:rPr>
        <w:t xml:space="preserve"> </w:t>
      </w:r>
      <w:r w:rsidR="004732B4" w:rsidRPr="00937C5B">
        <w:rPr>
          <w:rFonts w:ascii="Times New Roman" w:hAnsi="Times New Roman" w:cs="Times New Roman"/>
          <w:sz w:val="28"/>
          <w:szCs w:val="28"/>
        </w:rPr>
        <w:t>№72</w:t>
      </w:r>
      <w:r w:rsidRPr="00937C5B">
        <w:rPr>
          <w:rFonts w:ascii="Times New Roman" w:hAnsi="Times New Roman" w:cs="Times New Roman"/>
          <w:sz w:val="28"/>
          <w:szCs w:val="28"/>
        </w:rPr>
        <w:t xml:space="preserve"> (далее - Порядок), в сроки, установленные </w:t>
      </w:r>
      <w:hyperlink r:id="rId16" w:history="1">
        <w:r w:rsidRPr="00937C5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37C5B">
        <w:rPr>
          <w:rFonts w:ascii="Times New Roman" w:hAnsi="Times New Roman" w:cs="Times New Roman"/>
          <w:sz w:val="28"/>
          <w:szCs w:val="28"/>
        </w:rPr>
        <w:t>, в рамках реализации муниципальной программы будет проводиться постоянный мониторинг и</w:t>
      </w:r>
      <w:r w:rsidR="004732B4" w:rsidRPr="00937C5B">
        <w:rPr>
          <w:rFonts w:ascii="Times New Roman" w:hAnsi="Times New Roman" w:cs="Times New Roman"/>
          <w:sz w:val="28"/>
          <w:szCs w:val="28"/>
        </w:rPr>
        <w:t>,</w:t>
      </w:r>
      <w:r w:rsidRPr="00937C5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732B4" w:rsidRPr="00937C5B">
        <w:rPr>
          <w:rFonts w:ascii="Times New Roman" w:hAnsi="Times New Roman" w:cs="Times New Roman"/>
          <w:sz w:val="28"/>
          <w:szCs w:val="28"/>
        </w:rPr>
        <w:t>,</w:t>
      </w:r>
      <w:r w:rsidRPr="00937C5B">
        <w:rPr>
          <w:rFonts w:ascii="Times New Roman" w:hAnsi="Times New Roman" w:cs="Times New Roman"/>
          <w:sz w:val="28"/>
          <w:szCs w:val="28"/>
        </w:rPr>
        <w:t xml:space="preserve"> корректировка данных</w:t>
      </w:r>
      <w:r w:rsidR="003F35EC">
        <w:rPr>
          <w:rFonts w:ascii="Times New Roman" w:hAnsi="Times New Roman" w:cs="Times New Roman"/>
          <w:sz w:val="28"/>
          <w:szCs w:val="28"/>
        </w:rPr>
        <w:t>.</w:t>
      </w:r>
    </w:p>
    <w:p w:rsidR="00BC11B8" w:rsidRPr="00937C5B" w:rsidRDefault="00BC11B8" w:rsidP="002E4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C5B">
        <w:rPr>
          <w:rFonts w:ascii="Times New Roman" w:hAnsi="Times New Roman" w:cs="Times New Roman"/>
          <w:sz w:val="28"/>
          <w:szCs w:val="28"/>
        </w:rPr>
        <w:t>В рамках реализации программных мероприятий ответственным исполнителем муниципальной программы будет проводиться мониторинг законодательства и совершенствование мер муниципального регулирования в сфере реализации муниципальной программы.</w:t>
      </w:r>
    </w:p>
    <w:p w:rsidR="00BC11B8" w:rsidRPr="00937C5B" w:rsidRDefault="00BC11B8" w:rsidP="002E4F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1B8" w:rsidRPr="00EC3F3A" w:rsidRDefault="00EC3F3A" w:rsidP="002E4F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C3F3A">
        <w:rPr>
          <w:rFonts w:ascii="Times New Roman" w:hAnsi="Times New Roman" w:cs="Times New Roman"/>
          <w:b/>
          <w:sz w:val="28"/>
          <w:szCs w:val="28"/>
        </w:rPr>
        <w:t>7. МЕХАНИЗМ РЕАЛИЗАЦИИ МУНИЦИПАЛЬНОЙ ПРОГРАММЫ</w:t>
      </w:r>
    </w:p>
    <w:p w:rsidR="00BC11B8" w:rsidRPr="00F64733" w:rsidRDefault="00BC11B8" w:rsidP="002E4F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BB1" w:rsidRDefault="00E55BB1" w:rsidP="00E5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Организацию управления процессом реализации </w:t>
      </w:r>
      <w:r>
        <w:rPr>
          <w:rFonts w:ascii="Times New Roman" w:hAnsi="Times New Roman" w:cs="Arial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 ответственный исполнитель </w:t>
      </w:r>
      <w:r>
        <w:rPr>
          <w:rFonts w:ascii="Times New Roman" w:hAnsi="Times New Roman" w:cs="Arial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E55BB1" w:rsidRDefault="00E55BB1" w:rsidP="00E5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организовывает реализацию программных мероприятий;</w:t>
      </w:r>
    </w:p>
    <w:p w:rsidR="00E55BB1" w:rsidRDefault="00E55BB1" w:rsidP="00E5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осуществляет сбор информации о ходе выполнения программных мероприятий;</w:t>
      </w:r>
    </w:p>
    <w:p w:rsidR="00E55BB1" w:rsidRDefault="00E55BB1" w:rsidP="00E5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корректирует программные мероприятия и сроки их реализации в ходе реализации </w:t>
      </w:r>
      <w:r>
        <w:rPr>
          <w:rFonts w:ascii="Times New Roman" w:hAnsi="Times New Roman" w:cs="Arial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C11B8" w:rsidRPr="007B43A4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3A4" w:rsidRPr="004D221A" w:rsidRDefault="007B43A4" w:rsidP="007B43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221A">
        <w:rPr>
          <w:rFonts w:ascii="Times New Roman" w:hAnsi="Times New Roman" w:cs="Times New Roman"/>
          <w:b/>
          <w:sz w:val="28"/>
          <w:szCs w:val="28"/>
        </w:rPr>
        <w:t xml:space="preserve">8. МЕТОДИКА КОМПЛЕКСНОЙ ОЦЕНКИ </w:t>
      </w:r>
    </w:p>
    <w:p w:rsidR="00BC11B8" w:rsidRPr="004D221A" w:rsidRDefault="007B43A4" w:rsidP="007B43A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221A">
        <w:rPr>
          <w:rFonts w:ascii="Times New Roman" w:hAnsi="Times New Roman" w:cs="Times New Roman"/>
          <w:b/>
          <w:sz w:val="28"/>
          <w:szCs w:val="28"/>
        </w:rPr>
        <w:t>ЭФФЕКТИВНОСТИ РЕАЛИЗАЦИИ</w:t>
      </w:r>
    </w:p>
    <w:p w:rsidR="00BC11B8" w:rsidRPr="004D221A" w:rsidRDefault="007B43A4" w:rsidP="007B43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21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C11B8" w:rsidRPr="007B43A4" w:rsidRDefault="00BC11B8" w:rsidP="007B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C11B8" w:rsidRPr="00F64733" w:rsidRDefault="00C67848" w:rsidP="00ED3D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w:anchor="P1266" w:history="1">
        <w:r w:rsidR="00BC11B8" w:rsidRPr="007B43A4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BC11B8" w:rsidRPr="007B43A4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 муниципальной программы приведена в приложени</w:t>
      </w:r>
      <w:r w:rsidR="00FF22DF">
        <w:rPr>
          <w:rFonts w:ascii="Times New Roman" w:hAnsi="Times New Roman" w:cs="Times New Roman"/>
          <w:sz w:val="28"/>
          <w:szCs w:val="28"/>
        </w:rPr>
        <w:t>ях</w:t>
      </w:r>
      <w:r w:rsidR="00BC11B8" w:rsidRPr="007B43A4">
        <w:rPr>
          <w:rFonts w:ascii="Times New Roman" w:hAnsi="Times New Roman" w:cs="Times New Roman"/>
          <w:sz w:val="28"/>
          <w:szCs w:val="28"/>
        </w:rPr>
        <w:t xml:space="preserve"> </w:t>
      </w:r>
      <w:r w:rsidR="0085504D">
        <w:rPr>
          <w:rFonts w:ascii="Times New Roman" w:hAnsi="Times New Roman" w:cs="Times New Roman"/>
          <w:sz w:val="28"/>
          <w:szCs w:val="28"/>
        </w:rPr>
        <w:t>№</w:t>
      </w:r>
      <w:r w:rsidR="00BC11B8" w:rsidRPr="007B43A4">
        <w:rPr>
          <w:rFonts w:ascii="Times New Roman" w:hAnsi="Times New Roman" w:cs="Times New Roman"/>
          <w:sz w:val="28"/>
          <w:szCs w:val="28"/>
        </w:rPr>
        <w:t xml:space="preserve"> </w:t>
      </w:r>
      <w:r w:rsidR="0099623D">
        <w:rPr>
          <w:rFonts w:ascii="Times New Roman" w:hAnsi="Times New Roman" w:cs="Times New Roman"/>
          <w:sz w:val="28"/>
          <w:szCs w:val="28"/>
        </w:rPr>
        <w:t xml:space="preserve">5, </w:t>
      </w:r>
      <w:r w:rsidR="003C2E60">
        <w:rPr>
          <w:rFonts w:ascii="Times New Roman" w:hAnsi="Times New Roman" w:cs="Times New Roman"/>
          <w:sz w:val="28"/>
          <w:szCs w:val="28"/>
        </w:rPr>
        <w:t xml:space="preserve">6, </w:t>
      </w:r>
      <w:r w:rsidR="004E2DB0">
        <w:rPr>
          <w:rFonts w:ascii="Times New Roman" w:hAnsi="Times New Roman" w:cs="Times New Roman"/>
          <w:sz w:val="28"/>
          <w:szCs w:val="28"/>
        </w:rPr>
        <w:t>7</w:t>
      </w:r>
      <w:r w:rsidR="00BC11B8" w:rsidRPr="007B43A4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FF22DF">
        <w:rPr>
          <w:rFonts w:ascii="Times New Roman" w:hAnsi="Times New Roman" w:cs="Times New Roman"/>
          <w:sz w:val="28"/>
          <w:szCs w:val="28"/>
        </w:rPr>
        <w:t>.</w:t>
      </w:r>
    </w:p>
    <w:p w:rsidR="00BC11B8" w:rsidRPr="00F64733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11B8" w:rsidRPr="003C2E60" w:rsidRDefault="00BC11B8" w:rsidP="00ED3D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11B8" w:rsidRPr="003C2E60" w:rsidSect="008038F2">
      <w:pgSz w:w="11905" w:h="16838"/>
      <w:pgMar w:top="1134" w:right="851" w:bottom="993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C6" w:rsidRDefault="00E044C6" w:rsidP="00E044C6">
      <w:pPr>
        <w:spacing w:after="0" w:line="240" w:lineRule="auto"/>
      </w:pPr>
      <w:r>
        <w:separator/>
      </w:r>
    </w:p>
  </w:endnote>
  <w:endnote w:type="continuationSeparator" w:id="0">
    <w:p w:rsidR="00E044C6" w:rsidRDefault="00E044C6" w:rsidP="00E0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C6" w:rsidRDefault="00E044C6" w:rsidP="00E044C6">
      <w:pPr>
        <w:spacing w:after="0" w:line="240" w:lineRule="auto"/>
      </w:pPr>
      <w:r>
        <w:separator/>
      </w:r>
    </w:p>
  </w:footnote>
  <w:footnote w:type="continuationSeparator" w:id="0">
    <w:p w:rsidR="00E044C6" w:rsidRDefault="00E044C6" w:rsidP="00E044C6">
      <w:pPr>
        <w:spacing w:after="0" w:line="240" w:lineRule="auto"/>
      </w:pPr>
      <w:r>
        <w:continuationSeparator/>
      </w:r>
    </w:p>
  </w:footnote>
  <w:footnote w:id="1">
    <w:p w:rsidR="00E044C6" w:rsidRDefault="00E044C6">
      <w:pPr>
        <w:pStyle w:val="a8"/>
      </w:pPr>
      <w:r>
        <w:rPr>
          <w:rStyle w:val="aa"/>
        </w:rPr>
        <w:footnoteRef/>
      </w:r>
      <w:r>
        <w:t xml:space="preserve"> МКД – многоквартирный дом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7"/>
    <w:multiLevelType w:val="hybridMultilevel"/>
    <w:tmpl w:val="E7ECC5D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A7FEE"/>
    <w:multiLevelType w:val="hybridMultilevel"/>
    <w:tmpl w:val="3FB0917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E6D75"/>
    <w:multiLevelType w:val="hybridMultilevel"/>
    <w:tmpl w:val="EECC96D2"/>
    <w:lvl w:ilvl="0" w:tplc="12B4C766">
      <w:start w:val="1"/>
      <w:numFmt w:val="bullet"/>
      <w:lvlText w:val="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3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27E40"/>
    <w:multiLevelType w:val="hybridMultilevel"/>
    <w:tmpl w:val="A0427ECE"/>
    <w:lvl w:ilvl="0" w:tplc="2214D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070A65"/>
    <w:multiLevelType w:val="hybridMultilevel"/>
    <w:tmpl w:val="08BEBF2A"/>
    <w:lvl w:ilvl="0" w:tplc="DA94D9DA">
      <w:start w:val="2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83D0D46"/>
    <w:multiLevelType w:val="hybridMultilevel"/>
    <w:tmpl w:val="BD5CF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F684F"/>
    <w:multiLevelType w:val="hybridMultilevel"/>
    <w:tmpl w:val="B5C610C0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053EB"/>
    <w:multiLevelType w:val="hybridMultilevel"/>
    <w:tmpl w:val="4C1EA5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7E3329"/>
    <w:multiLevelType w:val="hybridMultilevel"/>
    <w:tmpl w:val="B312366E"/>
    <w:lvl w:ilvl="0" w:tplc="40043898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33E80FC0"/>
    <w:multiLevelType w:val="hybridMultilevel"/>
    <w:tmpl w:val="EF24ECC4"/>
    <w:lvl w:ilvl="0" w:tplc="40043898">
      <w:start w:val="1"/>
      <w:numFmt w:val="bullet"/>
      <w:lvlText w:val=""/>
      <w:lvlJc w:val="left"/>
      <w:pPr>
        <w:tabs>
          <w:tab w:val="num" w:pos="1560"/>
        </w:tabs>
        <w:ind w:left="156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3"/>
        </w:tabs>
        <w:ind w:left="24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12">
    <w:nsid w:val="3A6D1935"/>
    <w:multiLevelType w:val="hybridMultilevel"/>
    <w:tmpl w:val="7F403D1E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B2DDD"/>
    <w:multiLevelType w:val="hybridMultilevel"/>
    <w:tmpl w:val="A0427ECE"/>
    <w:lvl w:ilvl="0" w:tplc="2214D4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A04FF6"/>
    <w:multiLevelType w:val="hybridMultilevel"/>
    <w:tmpl w:val="A3E6522C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57370"/>
    <w:multiLevelType w:val="hybridMultilevel"/>
    <w:tmpl w:val="DCCAF3F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E52AC"/>
    <w:multiLevelType w:val="hybridMultilevel"/>
    <w:tmpl w:val="896A263E"/>
    <w:lvl w:ilvl="0" w:tplc="628E6F8A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401C00"/>
    <w:multiLevelType w:val="hybridMultilevel"/>
    <w:tmpl w:val="A8A6829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34501"/>
    <w:multiLevelType w:val="hybridMultilevel"/>
    <w:tmpl w:val="D618E9C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BB3391"/>
    <w:multiLevelType w:val="hybridMultilevel"/>
    <w:tmpl w:val="DA72F10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45E7F2B"/>
    <w:multiLevelType w:val="hybridMultilevel"/>
    <w:tmpl w:val="E7FAE07A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18"/>
  </w:num>
  <w:num w:numId="6">
    <w:abstractNumId w:val="19"/>
  </w:num>
  <w:num w:numId="7">
    <w:abstractNumId w:val="21"/>
  </w:num>
  <w:num w:numId="8">
    <w:abstractNumId w:val="20"/>
  </w:num>
  <w:num w:numId="9">
    <w:abstractNumId w:val="0"/>
  </w:num>
  <w:num w:numId="10">
    <w:abstractNumId w:val="12"/>
  </w:num>
  <w:num w:numId="11">
    <w:abstractNumId w:val="3"/>
  </w:num>
  <w:num w:numId="12">
    <w:abstractNumId w:val="22"/>
  </w:num>
  <w:num w:numId="13">
    <w:abstractNumId w:val="7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7"/>
  </w:num>
  <w:num w:numId="19">
    <w:abstractNumId w:val="2"/>
  </w:num>
  <w:num w:numId="20">
    <w:abstractNumId w:val="11"/>
  </w:num>
  <w:num w:numId="21">
    <w:abstractNumId w:val="1"/>
  </w:num>
  <w:num w:numId="22">
    <w:abstractNumId w:val="15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B8"/>
    <w:rsid w:val="000009AA"/>
    <w:rsid w:val="000151F0"/>
    <w:rsid w:val="0002440E"/>
    <w:rsid w:val="00041FD1"/>
    <w:rsid w:val="00044A65"/>
    <w:rsid w:val="00045189"/>
    <w:rsid w:val="000721AE"/>
    <w:rsid w:val="00076A90"/>
    <w:rsid w:val="00084FEC"/>
    <w:rsid w:val="000A1D41"/>
    <w:rsid w:val="000A588F"/>
    <w:rsid w:val="000C2A6F"/>
    <w:rsid w:val="000C40DE"/>
    <w:rsid w:val="000D34AF"/>
    <w:rsid w:val="000D4600"/>
    <w:rsid w:val="000D7497"/>
    <w:rsid w:val="000E034A"/>
    <w:rsid w:val="000F6076"/>
    <w:rsid w:val="00106BFD"/>
    <w:rsid w:val="001430F9"/>
    <w:rsid w:val="00147B32"/>
    <w:rsid w:val="00150F21"/>
    <w:rsid w:val="00154327"/>
    <w:rsid w:val="00155241"/>
    <w:rsid w:val="00156BDC"/>
    <w:rsid w:val="00181BA4"/>
    <w:rsid w:val="00190C49"/>
    <w:rsid w:val="001C0773"/>
    <w:rsid w:val="001C40CB"/>
    <w:rsid w:val="001C4930"/>
    <w:rsid w:val="001C56DB"/>
    <w:rsid w:val="001F0359"/>
    <w:rsid w:val="00240228"/>
    <w:rsid w:val="00240A83"/>
    <w:rsid w:val="002520AF"/>
    <w:rsid w:val="00257DF9"/>
    <w:rsid w:val="002721E3"/>
    <w:rsid w:val="00295C94"/>
    <w:rsid w:val="002A7678"/>
    <w:rsid w:val="002D12FF"/>
    <w:rsid w:val="002D6040"/>
    <w:rsid w:val="002E1625"/>
    <w:rsid w:val="002E4F0E"/>
    <w:rsid w:val="002F2D34"/>
    <w:rsid w:val="002F7C74"/>
    <w:rsid w:val="00303FE6"/>
    <w:rsid w:val="00317432"/>
    <w:rsid w:val="0032715C"/>
    <w:rsid w:val="0033192F"/>
    <w:rsid w:val="003528A9"/>
    <w:rsid w:val="00356F63"/>
    <w:rsid w:val="003637F5"/>
    <w:rsid w:val="00397AE4"/>
    <w:rsid w:val="003A0485"/>
    <w:rsid w:val="003B4E75"/>
    <w:rsid w:val="003C2E60"/>
    <w:rsid w:val="003D0B57"/>
    <w:rsid w:val="003E6FB2"/>
    <w:rsid w:val="003F0DC4"/>
    <w:rsid w:val="003F1EB1"/>
    <w:rsid w:val="003F35EC"/>
    <w:rsid w:val="003F5099"/>
    <w:rsid w:val="0042120C"/>
    <w:rsid w:val="0045349F"/>
    <w:rsid w:val="0045590C"/>
    <w:rsid w:val="00461983"/>
    <w:rsid w:val="004732B4"/>
    <w:rsid w:val="00486924"/>
    <w:rsid w:val="00494F49"/>
    <w:rsid w:val="004952AB"/>
    <w:rsid w:val="00495645"/>
    <w:rsid w:val="00495FD5"/>
    <w:rsid w:val="004A18D9"/>
    <w:rsid w:val="004D1640"/>
    <w:rsid w:val="004D221A"/>
    <w:rsid w:val="004E2DB0"/>
    <w:rsid w:val="004F4862"/>
    <w:rsid w:val="00517B75"/>
    <w:rsid w:val="00524EC9"/>
    <w:rsid w:val="00525C6C"/>
    <w:rsid w:val="00530F92"/>
    <w:rsid w:val="00557983"/>
    <w:rsid w:val="00562EF1"/>
    <w:rsid w:val="00573C29"/>
    <w:rsid w:val="005A3B5A"/>
    <w:rsid w:val="005B503B"/>
    <w:rsid w:val="005C0110"/>
    <w:rsid w:val="005D209D"/>
    <w:rsid w:val="005D3468"/>
    <w:rsid w:val="005E78A3"/>
    <w:rsid w:val="005F684A"/>
    <w:rsid w:val="00604D2B"/>
    <w:rsid w:val="00627452"/>
    <w:rsid w:val="00642080"/>
    <w:rsid w:val="00643138"/>
    <w:rsid w:val="006524C1"/>
    <w:rsid w:val="006627FF"/>
    <w:rsid w:val="00680D55"/>
    <w:rsid w:val="00691E3E"/>
    <w:rsid w:val="00696BC8"/>
    <w:rsid w:val="006A1D94"/>
    <w:rsid w:val="006A2886"/>
    <w:rsid w:val="006B55E1"/>
    <w:rsid w:val="00733F8B"/>
    <w:rsid w:val="00736B2A"/>
    <w:rsid w:val="00747DA5"/>
    <w:rsid w:val="00754D38"/>
    <w:rsid w:val="00754E42"/>
    <w:rsid w:val="00761883"/>
    <w:rsid w:val="00776A23"/>
    <w:rsid w:val="0078063B"/>
    <w:rsid w:val="00782ABD"/>
    <w:rsid w:val="00785A87"/>
    <w:rsid w:val="00793BE4"/>
    <w:rsid w:val="00793BF3"/>
    <w:rsid w:val="007946AA"/>
    <w:rsid w:val="007A6DE4"/>
    <w:rsid w:val="007B2F55"/>
    <w:rsid w:val="007B43A4"/>
    <w:rsid w:val="007B59F1"/>
    <w:rsid w:val="007C220D"/>
    <w:rsid w:val="007D3BA2"/>
    <w:rsid w:val="007E414E"/>
    <w:rsid w:val="007E480D"/>
    <w:rsid w:val="007F327F"/>
    <w:rsid w:val="00800100"/>
    <w:rsid w:val="008038F2"/>
    <w:rsid w:val="00827763"/>
    <w:rsid w:val="00833581"/>
    <w:rsid w:val="00834277"/>
    <w:rsid w:val="00836101"/>
    <w:rsid w:val="008402AD"/>
    <w:rsid w:val="008431F2"/>
    <w:rsid w:val="00846E1E"/>
    <w:rsid w:val="0085504D"/>
    <w:rsid w:val="00870BA0"/>
    <w:rsid w:val="008735C5"/>
    <w:rsid w:val="00882E2A"/>
    <w:rsid w:val="00891C2F"/>
    <w:rsid w:val="008B26C0"/>
    <w:rsid w:val="008C58C7"/>
    <w:rsid w:val="008D2F07"/>
    <w:rsid w:val="008D5E7C"/>
    <w:rsid w:val="008D69E1"/>
    <w:rsid w:val="008D6BF0"/>
    <w:rsid w:val="008E224C"/>
    <w:rsid w:val="008F7C7B"/>
    <w:rsid w:val="00902C84"/>
    <w:rsid w:val="009050B4"/>
    <w:rsid w:val="00915F62"/>
    <w:rsid w:val="00921824"/>
    <w:rsid w:val="00925869"/>
    <w:rsid w:val="00927D0F"/>
    <w:rsid w:val="009338EF"/>
    <w:rsid w:val="00937C5B"/>
    <w:rsid w:val="00944982"/>
    <w:rsid w:val="00983995"/>
    <w:rsid w:val="0099280C"/>
    <w:rsid w:val="0099623D"/>
    <w:rsid w:val="009977C3"/>
    <w:rsid w:val="009B7E1B"/>
    <w:rsid w:val="009C09EB"/>
    <w:rsid w:val="009D17AE"/>
    <w:rsid w:val="009F5C67"/>
    <w:rsid w:val="00A26F60"/>
    <w:rsid w:val="00A312F9"/>
    <w:rsid w:val="00A347D8"/>
    <w:rsid w:val="00A421FF"/>
    <w:rsid w:val="00A4337E"/>
    <w:rsid w:val="00A45313"/>
    <w:rsid w:val="00A6427E"/>
    <w:rsid w:val="00A80FEA"/>
    <w:rsid w:val="00A829ED"/>
    <w:rsid w:val="00A8435D"/>
    <w:rsid w:val="00A84F28"/>
    <w:rsid w:val="00A87398"/>
    <w:rsid w:val="00A9693A"/>
    <w:rsid w:val="00AA117E"/>
    <w:rsid w:val="00AA78AF"/>
    <w:rsid w:val="00AB0075"/>
    <w:rsid w:val="00AC40FD"/>
    <w:rsid w:val="00AD7202"/>
    <w:rsid w:val="00AE423A"/>
    <w:rsid w:val="00AF027C"/>
    <w:rsid w:val="00AF5CBF"/>
    <w:rsid w:val="00B063F3"/>
    <w:rsid w:val="00B27555"/>
    <w:rsid w:val="00B31C79"/>
    <w:rsid w:val="00B45C9D"/>
    <w:rsid w:val="00B468A6"/>
    <w:rsid w:val="00B974E7"/>
    <w:rsid w:val="00BA66FA"/>
    <w:rsid w:val="00BB362D"/>
    <w:rsid w:val="00BB470A"/>
    <w:rsid w:val="00BB66BA"/>
    <w:rsid w:val="00BC11B8"/>
    <w:rsid w:val="00BC3016"/>
    <w:rsid w:val="00BC4317"/>
    <w:rsid w:val="00BD5470"/>
    <w:rsid w:val="00BD799E"/>
    <w:rsid w:val="00BD7DB3"/>
    <w:rsid w:val="00BE5FE9"/>
    <w:rsid w:val="00BE6F08"/>
    <w:rsid w:val="00BF2D35"/>
    <w:rsid w:val="00BF3433"/>
    <w:rsid w:val="00BF3895"/>
    <w:rsid w:val="00C06AC0"/>
    <w:rsid w:val="00C07090"/>
    <w:rsid w:val="00C22459"/>
    <w:rsid w:val="00C240E3"/>
    <w:rsid w:val="00C26FF8"/>
    <w:rsid w:val="00C36F00"/>
    <w:rsid w:val="00C67848"/>
    <w:rsid w:val="00C808D5"/>
    <w:rsid w:val="00C945BA"/>
    <w:rsid w:val="00C949A7"/>
    <w:rsid w:val="00C97396"/>
    <w:rsid w:val="00CB02F4"/>
    <w:rsid w:val="00CB57DA"/>
    <w:rsid w:val="00CC7EEE"/>
    <w:rsid w:val="00CD2F48"/>
    <w:rsid w:val="00CE1605"/>
    <w:rsid w:val="00CF6D5A"/>
    <w:rsid w:val="00D0302C"/>
    <w:rsid w:val="00D45ED1"/>
    <w:rsid w:val="00D5440C"/>
    <w:rsid w:val="00D65593"/>
    <w:rsid w:val="00D835D0"/>
    <w:rsid w:val="00DA1689"/>
    <w:rsid w:val="00DA39A2"/>
    <w:rsid w:val="00DB161F"/>
    <w:rsid w:val="00DC1455"/>
    <w:rsid w:val="00DD2392"/>
    <w:rsid w:val="00DD52A3"/>
    <w:rsid w:val="00DE339D"/>
    <w:rsid w:val="00DF6CB7"/>
    <w:rsid w:val="00E044C6"/>
    <w:rsid w:val="00E13C5E"/>
    <w:rsid w:val="00E15A8D"/>
    <w:rsid w:val="00E17F72"/>
    <w:rsid w:val="00E33F89"/>
    <w:rsid w:val="00E3540B"/>
    <w:rsid w:val="00E463A3"/>
    <w:rsid w:val="00E55BB1"/>
    <w:rsid w:val="00E568FF"/>
    <w:rsid w:val="00E5766A"/>
    <w:rsid w:val="00E651A9"/>
    <w:rsid w:val="00E80953"/>
    <w:rsid w:val="00E87C50"/>
    <w:rsid w:val="00E87FD1"/>
    <w:rsid w:val="00EA0E38"/>
    <w:rsid w:val="00EA4C5D"/>
    <w:rsid w:val="00EA50C9"/>
    <w:rsid w:val="00EB5818"/>
    <w:rsid w:val="00EC3F3A"/>
    <w:rsid w:val="00ED3D26"/>
    <w:rsid w:val="00EE1EE4"/>
    <w:rsid w:val="00EF6ED7"/>
    <w:rsid w:val="00F02492"/>
    <w:rsid w:val="00F43705"/>
    <w:rsid w:val="00F47184"/>
    <w:rsid w:val="00F64733"/>
    <w:rsid w:val="00F65D32"/>
    <w:rsid w:val="00F75084"/>
    <w:rsid w:val="00F87201"/>
    <w:rsid w:val="00FE20CE"/>
    <w:rsid w:val="00FE3BB3"/>
    <w:rsid w:val="00FF22DF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11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1">
    <w:name w:val="p271"/>
    <w:basedOn w:val="a"/>
    <w:rsid w:val="00870BA0"/>
    <w:pPr>
      <w:spacing w:before="100" w:beforeAutospacing="1" w:after="100" w:afterAutospacing="1" w:line="240" w:lineRule="auto"/>
      <w:ind w:left="2362" w:right="537" w:hanging="145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281">
    <w:name w:val="p281"/>
    <w:basedOn w:val="a"/>
    <w:rsid w:val="000D4600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0D4600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301">
    <w:name w:val="p301"/>
    <w:basedOn w:val="a"/>
    <w:rsid w:val="00BD799E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11">
    <w:name w:val="p111"/>
    <w:basedOn w:val="a"/>
    <w:rsid w:val="00FF54F1"/>
    <w:pPr>
      <w:spacing w:before="181" w:after="100" w:afterAutospacing="1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21">
    <w:name w:val="p121"/>
    <w:basedOn w:val="a"/>
    <w:rsid w:val="00FF54F1"/>
    <w:pPr>
      <w:spacing w:before="100" w:beforeAutospacing="1" w:after="100" w:afterAutospacing="1" w:line="240" w:lineRule="auto"/>
      <w:ind w:left="4" w:right="53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A87"/>
    <w:rPr>
      <w:color w:val="0000FF" w:themeColor="hyperlink"/>
      <w:u w:val="single"/>
    </w:rPr>
  </w:style>
  <w:style w:type="character" w:customStyle="1" w:styleId="a6">
    <w:name w:val="Основной текст_"/>
    <w:link w:val="3"/>
    <w:locked/>
    <w:rsid w:val="002E4F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E4F0E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B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A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044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44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4C6"/>
    <w:rPr>
      <w:vertAlign w:val="superscript"/>
    </w:rPr>
  </w:style>
  <w:style w:type="paragraph" w:styleId="ab">
    <w:name w:val="Normal (Web)"/>
    <w:basedOn w:val="a"/>
    <w:rsid w:val="00840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47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6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1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1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11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71">
    <w:name w:val="p271"/>
    <w:basedOn w:val="a"/>
    <w:rsid w:val="00870BA0"/>
    <w:pPr>
      <w:spacing w:before="100" w:beforeAutospacing="1" w:after="100" w:afterAutospacing="1" w:line="240" w:lineRule="auto"/>
      <w:ind w:left="2362" w:right="537" w:hanging="1459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281">
    <w:name w:val="p281"/>
    <w:basedOn w:val="a"/>
    <w:rsid w:val="000D4600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291">
    <w:name w:val="p291"/>
    <w:basedOn w:val="a"/>
    <w:rsid w:val="000D4600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301">
    <w:name w:val="p301"/>
    <w:basedOn w:val="a"/>
    <w:rsid w:val="00BD799E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11">
    <w:name w:val="p111"/>
    <w:basedOn w:val="a"/>
    <w:rsid w:val="00FF54F1"/>
    <w:pPr>
      <w:spacing w:before="181" w:after="100" w:afterAutospacing="1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121">
    <w:name w:val="p121"/>
    <w:basedOn w:val="a"/>
    <w:rsid w:val="00FF54F1"/>
    <w:pPr>
      <w:spacing w:before="100" w:beforeAutospacing="1" w:after="100" w:afterAutospacing="1" w:line="240" w:lineRule="auto"/>
      <w:ind w:left="4" w:right="537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6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5A87"/>
    <w:rPr>
      <w:color w:val="0000FF" w:themeColor="hyperlink"/>
      <w:u w:val="single"/>
    </w:rPr>
  </w:style>
  <w:style w:type="character" w:customStyle="1" w:styleId="a6">
    <w:name w:val="Основной текст_"/>
    <w:link w:val="3"/>
    <w:locked/>
    <w:rsid w:val="002E4F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2E4F0E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B47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AF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044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44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44C6"/>
    <w:rPr>
      <w:vertAlign w:val="superscript"/>
    </w:rPr>
  </w:style>
  <w:style w:type="paragraph" w:styleId="ab">
    <w:name w:val="Normal (Web)"/>
    <w:basedOn w:val="a"/>
    <w:rsid w:val="008402A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9D0F39A42B28B4EC5C45E504719682A0D4397AE6FA82D8BC7DA6BC914150EA7161236E689FF3B9HCh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dsamar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9D0F39A42B28B4EC5C45F3071DCA8AA7D96373EAF68F86E022FDE1C6485ABD362E7A2C2C92F2B9C8E7C9HEh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9D0F39A42B28B4EC5C45F3071DCA8AA7D96373EAF08D8DE922FDE1C6485ABDH3h6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9D0F39A42B28B4EC5C45F3071DCA8AA7D96373EAF68F86E022FDE1C6485ABD362E7A2C2C92F2B9C8E7C9HEh2F" TargetMode="External"/><Relationship Id="rId10" Type="http://schemas.openxmlformats.org/officeDocument/2006/relationships/hyperlink" Target="consultantplus://offline/ref=F79D0F39A42B28B4EC5C45F3071DCA8AA7D96373EAF08A8AE722FDE1C6485ABDH3h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9D0F39A42B28B4EC5C45F3071DCA8AA7D96373EAF08A8AE722FDE1C6485ABDH3h6F" TargetMode="External"/><Relationship Id="rId14" Type="http://schemas.openxmlformats.org/officeDocument/2006/relationships/hyperlink" Target="consultantplus://offline/ref=F79D0F39A42B28B4EC5C45F3071DCA8AA7D96373EAF78D8CE622FDE1C6485ABD362E7A2C2C92F2B9C9E7CCHEh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0D70-6B51-4774-B567-8EBBBF3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16</cp:revision>
  <cp:lastPrinted>2017-08-08T04:44:00Z</cp:lastPrinted>
  <dcterms:created xsi:type="dcterms:W3CDTF">2017-10-06T10:02:00Z</dcterms:created>
  <dcterms:modified xsi:type="dcterms:W3CDTF">2017-10-06T10:29:00Z</dcterms:modified>
</cp:coreProperties>
</file>