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33" w:rsidRDefault="00C15133" w:rsidP="0038544E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020D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C15133" w:rsidRDefault="00C15133" w:rsidP="0038544E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15133" w:rsidRDefault="00C15133" w:rsidP="0038544E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C15133" w:rsidRDefault="00C15133" w:rsidP="0038544E">
      <w:pPr>
        <w:pStyle w:val="ConsPlusNormal"/>
        <w:ind w:left="3686"/>
        <w:jc w:val="center"/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 городского округа Самара»</w:t>
      </w:r>
      <w:r w:rsidR="00385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</w:p>
    <w:p w:rsidR="00CB27C2" w:rsidRDefault="00CB27C2" w:rsidP="0038544E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E86BF6" w:rsidRPr="00ED3D26" w:rsidRDefault="00E86BF6" w:rsidP="00285F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ПОРЯДОК</w:t>
      </w:r>
    </w:p>
    <w:p w:rsidR="00E86BF6" w:rsidRPr="00ED3D26" w:rsidRDefault="00E86BF6" w:rsidP="00285F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УЧАСТИЯ ЗАИНТЕРЕСОВАННЫХ ЛИЦ В ВЫПОЛНЕНИИ РАБОТ</w:t>
      </w:r>
    </w:p>
    <w:p w:rsidR="00E86BF6" w:rsidRPr="00ED3D26" w:rsidRDefault="00E86BF6" w:rsidP="00285F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ПО БЛАГОУСТРОЙСТВУ ДВОРОВЫХ ТЕРРИТОРИЙ МКД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1.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2.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3. Трудовое участие может быть выражено в выполнении следующих работ, не требующих специальной квалификации: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-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 посадка деревьев, охрана объекта);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- предоставление строительных материалов, техники и т.д.;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работы подрядной организации, выполняющей работы, и для ее работников.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4.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5.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</w:t>
      </w:r>
      <w:r w:rsidR="0038544E">
        <w:rPr>
          <w:rFonts w:ascii="Times New Roman" w:hAnsi="Times New Roman" w:cs="Times New Roman"/>
          <w:sz w:val="28"/>
          <w:szCs w:val="28"/>
        </w:rPr>
        <w:t>ю Железнодорожного внутригородского района</w:t>
      </w:r>
      <w:r w:rsidRPr="00ED3D26">
        <w:rPr>
          <w:rFonts w:ascii="Times New Roman" w:hAnsi="Times New Roman" w:cs="Times New Roman"/>
          <w:sz w:val="28"/>
          <w:szCs w:val="28"/>
        </w:rPr>
        <w:t xml:space="preserve"> городского округа Самара.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Документы, подтверждающие трудовое участие, представляются в </w:t>
      </w:r>
      <w:r w:rsidR="0038544E" w:rsidRPr="00ED3D26">
        <w:rPr>
          <w:rFonts w:ascii="Times New Roman" w:hAnsi="Times New Roman" w:cs="Times New Roman"/>
          <w:sz w:val="28"/>
          <w:szCs w:val="28"/>
        </w:rPr>
        <w:t>Администраци</w:t>
      </w:r>
      <w:r w:rsidR="0038544E">
        <w:rPr>
          <w:rFonts w:ascii="Times New Roman" w:hAnsi="Times New Roman" w:cs="Times New Roman"/>
          <w:sz w:val="28"/>
          <w:szCs w:val="28"/>
        </w:rPr>
        <w:t>ю Железнодорожного внутригородского района</w:t>
      </w:r>
      <w:r w:rsidR="0038544E" w:rsidRPr="00ED3D26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Pr="00ED3D26">
        <w:rPr>
          <w:rFonts w:ascii="Times New Roman" w:hAnsi="Times New Roman" w:cs="Times New Roman"/>
          <w:sz w:val="28"/>
          <w:szCs w:val="28"/>
        </w:rPr>
        <w:t>не позднее 10 календарных дней со дня окончания работ, выполняемых заинтересованными лицами.</w:t>
      </w:r>
    </w:p>
    <w:sectPr w:rsidR="00E86BF6" w:rsidRPr="00ED3D26" w:rsidSect="0038544E">
      <w:pgSz w:w="11905" w:h="16838"/>
      <w:pgMar w:top="709" w:right="706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6"/>
    <w:rsid w:val="000A62C2"/>
    <w:rsid w:val="00285F6B"/>
    <w:rsid w:val="00364CCE"/>
    <w:rsid w:val="0038544E"/>
    <w:rsid w:val="0047452D"/>
    <w:rsid w:val="007E7E51"/>
    <w:rsid w:val="00A45313"/>
    <w:rsid w:val="00A80FEA"/>
    <w:rsid w:val="00C15133"/>
    <w:rsid w:val="00CB27C2"/>
    <w:rsid w:val="00CC7EEE"/>
    <w:rsid w:val="00D020D0"/>
    <w:rsid w:val="00D45ED1"/>
    <w:rsid w:val="00E658C6"/>
    <w:rsid w:val="00E8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Денисенко Елена Леонидовна</cp:lastModifiedBy>
  <cp:revision>10</cp:revision>
  <dcterms:created xsi:type="dcterms:W3CDTF">2017-08-02T08:00:00Z</dcterms:created>
  <dcterms:modified xsi:type="dcterms:W3CDTF">2017-10-06T10:15:00Z</dcterms:modified>
</cp:coreProperties>
</file>